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ED2E3" w14:textId="14C18765" w:rsidR="00E53DD5" w:rsidRPr="00BE47D2" w:rsidRDefault="00E53DD5" w:rsidP="00C26174">
      <w:pPr>
        <w:tabs>
          <w:tab w:val="left" w:pos="-2268"/>
        </w:tabs>
        <w:spacing w:after="120" w:line="360" w:lineRule="auto"/>
        <w:jc w:val="center"/>
        <w:rPr>
          <w:rFonts w:asciiTheme="minorHAnsi" w:hAnsiTheme="minorHAnsi" w:cstheme="minorHAnsi"/>
          <w:b/>
          <w:sz w:val="28"/>
          <w:szCs w:val="28"/>
        </w:rPr>
      </w:pPr>
      <w:r w:rsidRPr="00BE47D2">
        <w:rPr>
          <w:rFonts w:asciiTheme="minorHAnsi" w:hAnsiTheme="minorHAnsi" w:cstheme="minorHAnsi"/>
          <w:b/>
          <w:sz w:val="28"/>
          <w:szCs w:val="28"/>
        </w:rPr>
        <w:t>DOMANDA DI ISCRIZIONE ALL’ELENCO FORNITORI ATAP, MOM E APT</w:t>
      </w:r>
    </w:p>
    <w:p w14:paraId="17992C7A" w14:textId="0CDD8833" w:rsidR="00946BA7" w:rsidRPr="00BE47D2" w:rsidRDefault="00693420" w:rsidP="00C26174">
      <w:pPr>
        <w:tabs>
          <w:tab w:val="left" w:pos="-2268"/>
        </w:tabs>
        <w:spacing w:after="120" w:line="360" w:lineRule="auto"/>
        <w:jc w:val="center"/>
        <w:rPr>
          <w:rFonts w:asciiTheme="minorHAnsi" w:hAnsiTheme="minorHAnsi" w:cstheme="minorHAnsi"/>
          <w:b/>
          <w:sz w:val="28"/>
          <w:szCs w:val="28"/>
        </w:rPr>
      </w:pPr>
      <w:r w:rsidRPr="00BE47D2">
        <w:rPr>
          <w:rFonts w:asciiTheme="minorHAnsi" w:hAnsiTheme="minorHAnsi" w:cstheme="minorHAnsi"/>
          <w:b/>
          <w:sz w:val="28"/>
          <w:szCs w:val="28"/>
        </w:rPr>
        <w:t>DICHIARAZIONE SOSTITUTIVA DI ATTO DI NOTORIETA’</w:t>
      </w:r>
    </w:p>
    <w:p w14:paraId="6C14278F" w14:textId="531D47F5" w:rsidR="00693420" w:rsidRPr="00BE47D2" w:rsidRDefault="00693420" w:rsidP="008678F1">
      <w:pPr>
        <w:tabs>
          <w:tab w:val="left" w:pos="-2268"/>
        </w:tabs>
        <w:spacing w:after="120" w:line="360" w:lineRule="auto"/>
        <w:jc w:val="center"/>
        <w:rPr>
          <w:rFonts w:asciiTheme="minorHAnsi" w:hAnsiTheme="minorHAnsi" w:cstheme="minorHAnsi"/>
          <w:b/>
          <w:sz w:val="28"/>
          <w:szCs w:val="28"/>
        </w:rPr>
      </w:pPr>
      <w:r w:rsidRPr="00BE47D2">
        <w:rPr>
          <w:rFonts w:asciiTheme="minorHAnsi" w:hAnsiTheme="minorHAnsi" w:cstheme="minorHAnsi"/>
          <w:b/>
          <w:sz w:val="28"/>
          <w:szCs w:val="28"/>
        </w:rPr>
        <w:t>AI SENSI DEL D.P.R. 445/2000, RIFERITA AI REQUISITI DI ORDINE GENERALE</w:t>
      </w:r>
    </w:p>
    <w:p w14:paraId="2B57EE7A" w14:textId="77777777" w:rsidR="008678F1" w:rsidRPr="004F5457" w:rsidRDefault="008678F1" w:rsidP="00C26174">
      <w:pPr>
        <w:tabs>
          <w:tab w:val="left" w:pos="-2268"/>
        </w:tabs>
        <w:spacing w:after="120" w:line="360" w:lineRule="auto"/>
        <w:jc w:val="center"/>
        <w:rPr>
          <w:rFonts w:asciiTheme="minorHAnsi" w:hAnsiTheme="minorHAnsi" w:cstheme="minorHAnsi"/>
          <w:b/>
          <w:sz w:val="24"/>
          <w:szCs w:val="24"/>
        </w:rPr>
      </w:pPr>
    </w:p>
    <w:p w14:paraId="223FF5F2" w14:textId="77777777" w:rsidR="008678F1" w:rsidRPr="004F5457" w:rsidRDefault="008678F1" w:rsidP="00BE47D2">
      <w:pPr>
        <w:autoSpaceDE w:val="0"/>
        <w:autoSpaceDN w:val="0"/>
        <w:adjustRightInd w:val="0"/>
        <w:spacing w:before="120" w:after="60" w:line="240" w:lineRule="auto"/>
        <w:contextualSpacing/>
        <w:jc w:val="both"/>
        <w:rPr>
          <w:rFonts w:asciiTheme="minorHAnsi" w:hAnsiTheme="minorHAnsi" w:cstheme="minorHAnsi"/>
          <w:sz w:val="24"/>
          <w:szCs w:val="24"/>
        </w:rPr>
      </w:pPr>
    </w:p>
    <w:p w14:paraId="44250E52" w14:textId="141F7E91" w:rsidR="004A7F7B" w:rsidRPr="004F5457" w:rsidRDefault="004A7F7B" w:rsidP="00BE47D2">
      <w:pPr>
        <w:spacing w:after="0" w:line="240" w:lineRule="auto"/>
        <w:contextualSpacing/>
        <w:jc w:val="both"/>
        <w:rPr>
          <w:rFonts w:asciiTheme="minorHAnsi" w:hAnsiTheme="minorHAnsi" w:cstheme="minorHAnsi"/>
          <w:sz w:val="24"/>
          <w:szCs w:val="24"/>
        </w:rPr>
      </w:pPr>
      <w:r w:rsidRPr="004F5457">
        <w:rPr>
          <w:rFonts w:asciiTheme="minorHAnsi" w:hAnsiTheme="minorHAnsi" w:cstheme="minorHAnsi"/>
          <w:sz w:val="24"/>
          <w:szCs w:val="24"/>
        </w:rPr>
        <w:t xml:space="preserve">Il sottoscritto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nato a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il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r w:rsidRPr="004F5457">
        <w:rPr>
          <w:rFonts w:asciiTheme="minorHAnsi" w:hAnsiTheme="minorHAnsi" w:cstheme="minorHAnsi"/>
          <w:sz w:val="24"/>
          <w:szCs w:val="24"/>
        </w:rPr>
        <w:t>/</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r w:rsidRPr="004F5457">
        <w:rPr>
          <w:rFonts w:asciiTheme="minorHAnsi" w:hAnsiTheme="minorHAnsi" w:cstheme="minorHAnsi"/>
          <w:sz w:val="24"/>
          <w:szCs w:val="24"/>
        </w:rPr>
        <w:t>/</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in qualità di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della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con sede in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Via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w:t>
      </w:r>
      <w:proofErr w:type="spellStart"/>
      <w:r w:rsidRPr="004F5457">
        <w:rPr>
          <w:rFonts w:asciiTheme="minorHAnsi" w:hAnsiTheme="minorHAnsi" w:cstheme="minorHAnsi"/>
          <w:sz w:val="24"/>
          <w:szCs w:val="24"/>
        </w:rPr>
        <w:t>P.Iva</w:t>
      </w:r>
      <w:proofErr w:type="spellEnd"/>
      <w:r w:rsidRPr="004F5457">
        <w:rPr>
          <w:rFonts w:asciiTheme="minorHAnsi" w:hAnsiTheme="minorHAnsi" w:cstheme="minorHAnsi"/>
          <w:sz w:val="24"/>
          <w:szCs w:val="24"/>
        </w:rPr>
        <w:t xml:space="preserve">: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Codice Fiscale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numero di telefono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numero di fax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indirizzo di posta elettronica certificata “PEC” (obbligatorio)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p>
    <w:p w14:paraId="5CA344DE" w14:textId="77777777" w:rsidR="004A7F7B" w:rsidRPr="004F5457" w:rsidRDefault="004A7F7B" w:rsidP="00113C55">
      <w:pPr>
        <w:spacing w:after="0" w:line="240" w:lineRule="auto"/>
        <w:jc w:val="both"/>
        <w:rPr>
          <w:rFonts w:asciiTheme="minorHAnsi" w:hAnsiTheme="minorHAnsi" w:cstheme="minorHAnsi"/>
          <w:sz w:val="24"/>
          <w:szCs w:val="24"/>
        </w:rPr>
      </w:pPr>
    </w:p>
    <w:p w14:paraId="7F69140F" w14:textId="50E26637" w:rsidR="00E53DD5" w:rsidRPr="004F5457" w:rsidRDefault="00E53DD5" w:rsidP="00BE47D2">
      <w:pPr>
        <w:autoSpaceDE w:val="0"/>
        <w:autoSpaceDN w:val="0"/>
        <w:adjustRightInd w:val="0"/>
        <w:spacing w:before="120" w:after="60" w:line="240" w:lineRule="auto"/>
        <w:jc w:val="center"/>
        <w:rPr>
          <w:rFonts w:asciiTheme="minorHAnsi" w:hAnsiTheme="minorHAnsi" w:cstheme="minorHAnsi"/>
          <w:b/>
          <w:bCs/>
          <w:sz w:val="24"/>
          <w:szCs w:val="24"/>
        </w:rPr>
      </w:pPr>
      <w:r w:rsidRPr="004F5457">
        <w:rPr>
          <w:rFonts w:asciiTheme="minorHAnsi" w:hAnsiTheme="minorHAnsi" w:cstheme="minorHAnsi"/>
          <w:b/>
          <w:bCs/>
          <w:sz w:val="24"/>
          <w:szCs w:val="24"/>
        </w:rPr>
        <w:t>CHIEDE</w:t>
      </w:r>
    </w:p>
    <w:p w14:paraId="52D16C29" w14:textId="05C52E03" w:rsidR="00E53DD5" w:rsidRPr="004F5457" w:rsidRDefault="00E53DD5" w:rsidP="00BE47D2">
      <w:pPr>
        <w:autoSpaceDE w:val="0"/>
        <w:autoSpaceDN w:val="0"/>
        <w:adjustRightInd w:val="0"/>
        <w:spacing w:before="120" w:after="60" w:line="240" w:lineRule="auto"/>
        <w:jc w:val="both"/>
        <w:rPr>
          <w:rFonts w:asciiTheme="minorHAnsi" w:hAnsiTheme="minorHAnsi" w:cstheme="minorHAnsi"/>
          <w:sz w:val="24"/>
          <w:szCs w:val="24"/>
        </w:rPr>
      </w:pPr>
      <w:r w:rsidRPr="004F5457">
        <w:rPr>
          <w:rFonts w:asciiTheme="minorHAnsi" w:hAnsiTheme="minorHAnsi" w:cstheme="minorHAnsi"/>
        </w:rPr>
        <w:fldChar w:fldCharType="begin">
          <w:ffData>
            <w:name w:val="Controllo73"/>
            <w:enabled/>
            <w:calcOnExit w:val="0"/>
            <w:checkBox>
              <w:sizeAuto/>
              <w:default w:val="0"/>
            </w:checkBox>
          </w:ffData>
        </w:fldChar>
      </w:r>
      <w:r w:rsidRPr="004F5457">
        <w:rPr>
          <w:rFonts w:asciiTheme="minorHAnsi" w:hAnsiTheme="minorHAnsi" w:cstheme="minorHAnsi"/>
        </w:rPr>
        <w:instrText xml:space="preserve"> FORMCHECKBOX </w:instrText>
      </w:r>
      <w:r w:rsidR="00BE47D2">
        <w:rPr>
          <w:rFonts w:asciiTheme="minorHAnsi" w:hAnsiTheme="minorHAnsi" w:cstheme="minorHAnsi"/>
        </w:rPr>
      </w:r>
      <w:r w:rsidR="00BE47D2">
        <w:rPr>
          <w:rFonts w:asciiTheme="minorHAnsi" w:hAnsiTheme="minorHAnsi" w:cstheme="minorHAnsi"/>
        </w:rPr>
        <w:fldChar w:fldCharType="separate"/>
      </w:r>
      <w:r w:rsidRPr="004F5457">
        <w:rPr>
          <w:rFonts w:asciiTheme="minorHAnsi" w:hAnsiTheme="minorHAnsi" w:cstheme="minorHAnsi"/>
        </w:rPr>
        <w:fldChar w:fldCharType="end"/>
      </w:r>
      <w:r w:rsidR="004A7F7B" w:rsidRPr="004F5457">
        <w:rPr>
          <w:rFonts w:asciiTheme="minorHAnsi" w:hAnsiTheme="minorHAnsi" w:cstheme="minorHAnsi"/>
          <w:sz w:val="24"/>
          <w:szCs w:val="24"/>
        </w:rPr>
        <w:t xml:space="preserve">l’iscrizione all’elenco fornitori </w:t>
      </w:r>
      <w:r w:rsidR="000819DD" w:rsidRPr="004F5457">
        <w:rPr>
          <w:rFonts w:asciiTheme="minorHAnsi" w:hAnsiTheme="minorHAnsi" w:cstheme="minorHAnsi"/>
          <w:sz w:val="24"/>
          <w:szCs w:val="24"/>
        </w:rPr>
        <w:t xml:space="preserve">di </w:t>
      </w:r>
      <w:r w:rsidR="004A7F7B" w:rsidRPr="004F5457">
        <w:rPr>
          <w:rFonts w:asciiTheme="minorHAnsi" w:hAnsiTheme="minorHAnsi" w:cstheme="minorHAnsi"/>
          <w:sz w:val="24"/>
          <w:szCs w:val="24"/>
        </w:rPr>
        <w:t>ATAP</w:t>
      </w:r>
      <w:r w:rsidR="000819DD" w:rsidRPr="004F5457">
        <w:rPr>
          <w:rFonts w:asciiTheme="minorHAnsi" w:hAnsiTheme="minorHAnsi" w:cstheme="minorHAnsi"/>
          <w:sz w:val="24"/>
          <w:szCs w:val="24"/>
        </w:rPr>
        <w:t xml:space="preserve"> S.p.A., </w:t>
      </w:r>
      <w:r w:rsidR="004A7F7B" w:rsidRPr="004F5457">
        <w:rPr>
          <w:rFonts w:asciiTheme="minorHAnsi" w:hAnsiTheme="minorHAnsi" w:cstheme="minorHAnsi"/>
          <w:sz w:val="24"/>
          <w:szCs w:val="24"/>
        </w:rPr>
        <w:t>MOM</w:t>
      </w:r>
      <w:r w:rsidR="000819DD" w:rsidRPr="004F5457">
        <w:rPr>
          <w:rFonts w:asciiTheme="minorHAnsi" w:hAnsiTheme="minorHAnsi" w:cstheme="minorHAnsi"/>
          <w:sz w:val="24"/>
          <w:szCs w:val="24"/>
        </w:rPr>
        <w:t xml:space="preserve"> S.p.A. e </w:t>
      </w:r>
      <w:r w:rsidR="004A7F7B" w:rsidRPr="004F5457">
        <w:rPr>
          <w:rFonts w:asciiTheme="minorHAnsi" w:hAnsiTheme="minorHAnsi" w:cstheme="minorHAnsi"/>
          <w:sz w:val="24"/>
          <w:szCs w:val="24"/>
        </w:rPr>
        <w:t xml:space="preserve">APT </w:t>
      </w:r>
      <w:r w:rsidR="000819DD" w:rsidRPr="004F5457">
        <w:rPr>
          <w:rFonts w:asciiTheme="minorHAnsi" w:hAnsiTheme="minorHAnsi" w:cstheme="minorHAnsi"/>
          <w:sz w:val="24"/>
          <w:szCs w:val="24"/>
        </w:rPr>
        <w:t xml:space="preserve">S.p.A. </w:t>
      </w:r>
    </w:p>
    <w:p w14:paraId="77C42497" w14:textId="34C99E20" w:rsidR="00E53DD5" w:rsidRPr="004F5457" w:rsidRDefault="00E53DD5" w:rsidP="00BE47D2">
      <w:pPr>
        <w:pStyle w:val="sche3"/>
        <w:spacing w:before="240" w:after="60"/>
        <w:ind w:left="323" w:hanging="323"/>
        <w:rPr>
          <w:rFonts w:asciiTheme="minorHAnsi" w:hAnsiTheme="minorHAnsi" w:cstheme="minorHAnsi"/>
          <w:bCs/>
          <w:color w:val="000000"/>
          <w:sz w:val="24"/>
          <w:szCs w:val="24"/>
          <w:lang w:val="it-IT"/>
        </w:rPr>
      </w:pPr>
      <w:r w:rsidRPr="004F5457">
        <w:rPr>
          <w:rFonts w:asciiTheme="minorHAnsi" w:hAnsiTheme="minorHAnsi" w:cstheme="minorHAnsi"/>
          <w:sz w:val="22"/>
          <w:szCs w:val="22"/>
        </w:rPr>
        <w:fldChar w:fldCharType="begin">
          <w:ffData>
            <w:name w:val="Controllo73"/>
            <w:enabled/>
            <w:calcOnExit w:val="0"/>
            <w:checkBox>
              <w:sizeAuto/>
              <w:default w:val="0"/>
            </w:checkBox>
          </w:ffData>
        </w:fldChar>
      </w:r>
      <w:r w:rsidRPr="004F5457">
        <w:rPr>
          <w:rFonts w:asciiTheme="minorHAnsi" w:hAnsiTheme="minorHAnsi" w:cstheme="minorHAnsi"/>
          <w:sz w:val="22"/>
          <w:szCs w:val="22"/>
          <w:lang w:val="it-IT"/>
        </w:rPr>
        <w:instrText xml:space="preserve"> FORMCHECKBOX </w:instrText>
      </w:r>
      <w:r w:rsidR="00BE47D2">
        <w:rPr>
          <w:rFonts w:asciiTheme="minorHAnsi" w:hAnsiTheme="minorHAnsi" w:cstheme="minorHAnsi"/>
          <w:sz w:val="22"/>
          <w:szCs w:val="22"/>
        </w:rPr>
      </w:r>
      <w:r w:rsidR="00BE47D2">
        <w:rPr>
          <w:rFonts w:asciiTheme="minorHAnsi" w:hAnsiTheme="minorHAnsi" w:cstheme="minorHAnsi"/>
          <w:sz w:val="22"/>
          <w:szCs w:val="22"/>
        </w:rPr>
        <w:fldChar w:fldCharType="separate"/>
      </w:r>
      <w:r w:rsidRPr="004F5457">
        <w:rPr>
          <w:rFonts w:asciiTheme="minorHAnsi" w:hAnsiTheme="minorHAnsi" w:cstheme="minorHAnsi"/>
          <w:sz w:val="22"/>
          <w:szCs w:val="22"/>
        </w:rPr>
        <w:fldChar w:fldCharType="end"/>
      </w:r>
      <w:r w:rsidRPr="004F5457">
        <w:rPr>
          <w:rFonts w:asciiTheme="minorHAnsi" w:hAnsiTheme="minorHAnsi" w:cstheme="minorHAnsi"/>
          <w:bCs/>
          <w:color w:val="000000"/>
          <w:sz w:val="22"/>
          <w:szCs w:val="22"/>
          <w:lang w:val="it-IT"/>
        </w:rPr>
        <w:t xml:space="preserve"> </w:t>
      </w:r>
      <w:r w:rsidRPr="004F5457">
        <w:rPr>
          <w:rFonts w:asciiTheme="minorHAnsi" w:hAnsiTheme="minorHAnsi" w:cstheme="minorHAnsi"/>
          <w:bCs/>
          <w:color w:val="000000"/>
          <w:sz w:val="24"/>
          <w:szCs w:val="24"/>
          <w:lang w:val="it-IT"/>
        </w:rPr>
        <w:t xml:space="preserve">l’aggiornamento dell’iscrizione all’elenco fornitori </w:t>
      </w:r>
      <w:r w:rsidRPr="004F5457">
        <w:rPr>
          <w:rFonts w:asciiTheme="minorHAnsi" w:hAnsiTheme="minorHAnsi" w:cstheme="minorHAnsi"/>
          <w:sz w:val="24"/>
          <w:szCs w:val="24"/>
        </w:rPr>
        <w:t>di ATAP S.p.A., MOM S.p.A. e APT S.p.A.</w:t>
      </w:r>
    </w:p>
    <w:p w14:paraId="09616CCB" w14:textId="55B3DAA5" w:rsidR="00E53DD5" w:rsidRDefault="00E53DD5" w:rsidP="00113C55">
      <w:pPr>
        <w:pStyle w:val="sche3"/>
        <w:spacing w:before="240" w:after="60"/>
        <w:rPr>
          <w:rFonts w:asciiTheme="minorHAnsi" w:hAnsiTheme="minorHAnsi" w:cstheme="minorHAnsi"/>
          <w:bCs/>
          <w:color w:val="000000"/>
          <w:sz w:val="24"/>
          <w:szCs w:val="24"/>
          <w:lang w:val="it-IT"/>
        </w:rPr>
      </w:pPr>
      <w:r w:rsidRPr="004F5457">
        <w:rPr>
          <w:rFonts w:asciiTheme="minorHAnsi" w:hAnsiTheme="minorHAnsi" w:cstheme="minorHAnsi"/>
          <w:bCs/>
          <w:color w:val="000000"/>
          <w:sz w:val="24"/>
          <w:szCs w:val="24"/>
          <w:lang w:val="it-IT"/>
        </w:rPr>
        <w:t xml:space="preserve">per la/e seguente/i classe/i merceologica/e </w:t>
      </w:r>
      <w:proofErr w:type="spellStart"/>
      <w:r w:rsidRPr="004F5457">
        <w:rPr>
          <w:rFonts w:asciiTheme="minorHAnsi" w:hAnsiTheme="minorHAnsi" w:cstheme="minorHAnsi"/>
          <w:bCs/>
          <w:color w:val="000000"/>
          <w:sz w:val="24"/>
          <w:szCs w:val="24"/>
          <w:lang w:val="it-IT"/>
        </w:rPr>
        <w:t>e</w:t>
      </w:r>
      <w:proofErr w:type="spellEnd"/>
      <w:r w:rsidRPr="004F5457">
        <w:rPr>
          <w:rFonts w:asciiTheme="minorHAnsi" w:hAnsiTheme="minorHAnsi" w:cstheme="minorHAnsi"/>
          <w:bCs/>
          <w:color w:val="000000"/>
          <w:sz w:val="24"/>
          <w:szCs w:val="24"/>
          <w:lang w:val="it-IT"/>
        </w:rPr>
        <w:t xml:space="preserve"> classe/i di importo (indicare le voci corrispondenti a quelle inserite nell’allegato al Regolamento Elenco Fornitori di ATAP S.p.A., MOM S.p.A. e APT S.p.A.):</w:t>
      </w:r>
    </w:p>
    <w:p w14:paraId="4B56D581" w14:textId="77777777" w:rsidR="00113C55" w:rsidRDefault="00113C55" w:rsidP="00BE47D2">
      <w:pPr>
        <w:pStyle w:val="sche3"/>
        <w:spacing w:before="240" w:after="60"/>
        <w:rPr>
          <w:rFonts w:asciiTheme="minorHAnsi" w:hAnsiTheme="minorHAnsi" w:cstheme="minorHAnsi"/>
          <w:bCs/>
          <w:color w:val="000000"/>
          <w:sz w:val="24"/>
          <w:szCs w:val="24"/>
          <w:lang w:val="it-IT"/>
        </w:rPr>
      </w:pPr>
    </w:p>
    <w:tbl>
      <w:tblPr>
        <w:tblW w:w="99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687"/>
        <w:gridCol w:w="1687"/>
        <w:gridCol w:w="1687"/>
        <w:gridCol w:w="1687"/>
        <w:gridCol w:w="1687"/>
      </w:tblGrid>
      <w:tr w:rsidR="00113C55" w:rsidRPr="004F5457" w14:paraId="0D678A95" w14:textId="77777777" w:rsidTr="00BE47D2">
        <w:tc>
          <w:tcPr>
            <w:tcW w:w="1560" w:type="dxa"/>
            <w:shd w:val="clear" w:color="auto" w:fill="00529E"/>
            <w:vAlign w:val="center"/>
          </w:tcPr>
          <w:p w14:paraId="5D3F8471" w14:textId="3570B535" w:rsidR="00113C55" w:rsidRPr="004F5457" w:rsidRDefault="00113C55" w:rsidP="00113C55">
            <w:pPr>
              <w:pStyle w:val="sche3"/>
              <w:spacing w:before="120" w:after="120"/>
              <w:jc w:val="center"/>
              <w:rPr>
                <w:rFonts w:asciiTheme="minorHAnsi" w:hAnsiTheme="minorHAnsi" w:cstheme="minorHAnsi"/>
                <w:b/>
                <w:bCs/>
                <w:color w:val="FFFFFF" w:themeColor="background1"/>
                <w:sz w:val="24"/>
                <w:szCs w:val="24"/>
                <w:lang w:val="it-IT"/>
              </w:rPr>
            </w:pPr>
            <w:r>
              <w:rPr>
                <w:rFonts w:asciiTheme="minorHAnsi" w:hAnsiTheme="minorHAnsi" w:cstheme="minorHAnsi"/>
                <w:b/>
                <w:color w:val="FFFFFF" w:themeColor="background1"/>
                <w:sz w:val="24"/>
                <w:szCs w:val="24"/>
                <w:lang w:val="it-IT"/>
              </w:rPr>
              <w:t>Codice</w:t>
            </w:r>
          </w:p>
        </w:tc>
        <w:tc>
          <w:tcPr>
            <w:tcW w:w="1687" w:type="dxa"/>
            <w:shd w:val="clear" w:color="auto" w:fill="00529E"/>
            <w:vAlign w:val="center"/>
          </w:tcPr>
          <w:p w14:paraId="73517AB2" w14:textId="1BA43BA0" w:rsidR="00113C55" w:rsidRPr="004F5457" w:rsidRDefault="00113C55" w:rsidP="00113C55">
            <w:pPr>
              <w:pStyle w:val="sche3"/>
              <w:spacing w:before="120" w:after="120"/>
              <w:jc w:val="center"/>
              <w:rPr>
                <w:rFonts w:asciiTheme="minorHAnsi" w:hAnsiTheme="minorHAnsi" w:cstheme="minorHAnsi"/>
                <w:b/>
                <w:bCs/>
                <w:color w:val="FFFFFF"/>
                <w:sz w:val="24"/>
                <w:szCs w:val="24"/>
                <w:lang w:val="it-IT"/>
              </w:rPr>
            </w:pPr>
            <w:r>
              <w:rPr>
                <w:rFonts w:asciiTheme="minorHAnsi" w:hAnsiTheme="minorHAnsi" w:cstheme="minorHAnsi"/>
                <w:b/>
                <w:color w:val="FFFFFF" w:themeColor="background1"/>
                <w:sz w:val="24"/>
                <w:szCs w:val="24"/>
                <w:lang w:val="it-IT"/>
              </w:rPr>
              <w:t>Descrizione</w:t>
            </w:r>
          </w:p>
        </w:tc>
        <w:tc>
          <w:tcPr>
            <w:tcW w:w="1687" w:type="dxa"/>
            <w:shd w:val="clear" w:color="auto" w:fill="00529E"/>
            <w:vAlign w:val="center"/>
          </w:tcPr>
          <w:p w14:paraId="02ED5DDE" w14:textId="77777777" w:rsidR="00113C55" w:rsidRDefault="00113C55" w:rsidP="00113C55">
            <w:pPr>
              <w:pStyle w:val="sche3"/>
              <w:spacing w:before="120" w:after="120"/>
              <w:jc w:val="center"/>
              <w:rPr>
                <w:rFonts w:asciiTheme="minorHAnsi" w:hAnsiTheme="minorHAnsi" w:cstheme="minorHAnsi"/>
                <w:b/>
                <w:color w:val="FFFFFF" w:themeColor="background1"/>
                <w:sz w:val="24"/>
                <w:szCs w:val="24"/>
                <w:lang w:val="it-IT"/>
              </w:rPr>
            </w:pPr>
            <w:r>
              <w:rPr>
                <w:rFonts w:asciiTheme="minorHAnsi" w:hAnsiTheme="minorHAnsi" w:cstheme="minorHAnsi"/>
                <w:b/>
                <w:color w:val="FFFFFF" w:themeColor="background1"/>
                <w:sz w:val="24"/>
                <w:szCs w:val="24"/>
                <w:lang w:val="it-IT"/>
              </w:rPr>
              <w:t>Categoria</w:t>
            </w:r>
          </w:p>
          <w:p w14:paraId="53E658DC" w14:textId="082FB1B2" w:rsidR="00113C55" w:rsidRPr="004F5457" w:rsidRDefault="00113C55" w:rsidP="00113C55">
            <w:pPr>
              <w:pStyle w:val="sche3"/>
              <w:spacing w:before="120" w:after="120"/>
              <w:jc w:val="center"/>
              <w:rPr>
                <w:rFonts w:asciiTheme="minorHAnsi" w:hAnsiTheme="minorHAnsi" w:cstheme="minorHAnsi"/>
                <w:b/>
                <w:bCs/>
                <w:color w:val="FFFFFF"/>
                <w:sz w:val="24"/>
                <w:szCs w:val="24"/>
                <w:lang w:val="it-IT"/>
              </w:rPr>
            </w:pPr>
            <w:r>
              <w:rPr>
                <w:rFonts w:asciiTheme="minorHAnsi" w:hAnsiTheme="minorHAnsi" w:cstheme="minorHAnsi"/>
                <w:b/>
                <w:color w:val="FFFFFF" w:themeColor="background1"/>
                <w:sz w:val="24"/>
                <w:szCs w:val="24"/>
                <w:lang w:val="it-IT"/>
              </w:rPr>
              <w:t>Codice</w:t>
            </w:r>
          </w:p>
        </w:tc>
        <w:tc>
          <w:tcPr>
            <w:tcW w:w="1687" w:type="dxa"/>
            <w:shd w:val="clear" w:color="auto" w:fill="00529E"/>
            <w:vAlign w:val="center"/>
          </w:tcPr>
          <w:p w14:paraId="1E908026" w14:textId="77777777" w:rsidR="00113C55" w:rsidRDefault="00113C55" w:rsidP="00113C55">
            <w:pPr>
              <w:pStyle w:val="sche3"/>
              <w:spacing w:before="120" w:after="120"/>
              <w:jc w:val="center"/>
              <w:rPr>
                <w:rFonts w:asciiTheme="minorHAnsi" w:hAnsiTheme="minorHAnsi" w:cstheme="minorHAnsi"/>
                <w:b/>
                <w:color w:val="FFFFFF" w:themeColor="background1"/>
                <w:sz w:val="24"/>
                <w:szCs w:val="24"/>
                <w:lang w:val="it-IT"/>
              </w:rPr>
            </w:pPr>
            <w:r>
              <w:rPr>
                <w:rFonts w:asciiTheme="minorHAnsi" w:hAnsiTheme="minorHAnsi" w:cstheme="minorHAnsi"/>
                <w:b/>
                <w:color w:val="FFFFFF" w:themeColor="background1"/>
                <w:sz w:val="24"/>
                <w:szCs w:val="24"/>
                <w:lang w:val="it-IT"/>
              </w:rPr>
              <w:t>Categoria</w:t>
            </w:r>
          </w:p>
          <w:p w14:paraId="5AF5D091" w14:textId="52596BAA" w:rsidR="00113C55" w:rsidRPr="004F5457" w:rsidRDefault="00113C55" w:rsidP="00113C55">
            <w:pPr>
              <w:pStyle w:val="sche3"/>
              <w:spacing w:before="120" w:after="120"/>
              <w:jc w:val="center"/>
              <w:rPr>
                <w:rFonts w:asciiTheme="minorHAnsi" w:hAnsiTheme="minorHAnsi" w:cstheme="minorHAnsi"/>
                <w:b/>
                <w:bCs/>
                <w:color w:val="FFFFFF"/>
                <w:sz w:val="24"/>
                <w:szCs w:val="24"/>
                <w:lang w:val="it-IT"/>
              </w:rPr>
            </w:pPr>
            <w:r>
              <w:rPr>
                <w:rFonts w:asciiTheme="minorHAnsi" w:hAnsiTheme="minorHAnsi" w:cstheme="minorHAnsi"/>
                <w:b/>
                <w:color w:val="FFFFFF" w:themeColor="background1"/>
                <w:sz w:val="24"/>
                <w:szCs w:val="24"/>
                <w:lang w:val="it-IT"/>
              </w:rPr>
              <w:t>Descrizione</w:t>
            </w:r>
          </w:p>
        </w:tc>
        <w:tc>
          <w:tcPr>
            <w:tcW w:w="1687" w:type="dxa"/>
            <w:shd w:val="clear" w:color="auto" w:fill="00529E"/>
          </w:tcPr>
          <w:p w14:paraId="11061A05" w14:textId="77777777" w:rsidR="00113C55" w:rsidRDefault="00113C55" w:rsidP="00113C55">
            <w:pPr>
              <w:pStyle w:val="sche3"/>
              <w:spacing w:before="120" w:after="120"/>
              <w:jc w:val="center"/>
              <w:rPr>
                <w:rFonts w:asciiTheme="minorHAnsi" w:hAnsiTheme="minorHAnsi" w:cstheme="minorHAnsi"/>
                <w:b/>
                <w:bCs/>
                <w:color w:val="FFFFFF"/>
                <w:sz w:val="24"/>
                <w:szCs w:val="24"/>
                <w:lang w:val="it-IT"/>
              </w:rPr>
            </w:pPr>
            <w:proofErr w:type="gramStart"/>
            <w:r>
              <w:rPr>
                <w:rFonts w:asciiTheme="minorHAnsi" w:hAnsiTheme="minorHAnsi" w:cstheme="minorHAnsi"/>
                <w:b/>
                <w:bCs/>
                <w:color w:val="FFFFFF"/>
                <w:sz w:val="24"/>
                <w:szCs w:val="24"/>
                <w:lang w:val="it-IT"/>
              </w:rPr>
              <w:t>Sotto-categoria</w:t>
            </w:r>
            <w:proofErr w:type="gramEnd"/>
          </w:p>
          <w:p w14:paraId="383087E5" w14:textId="2125A628" w:rsidR="00113C55" w:rsidRPr="004F5457" w:rsidRDefault="00113C55" w:rsidP="00113C55">
            <w:pPr>
              <w:pStyle w:val="sche3"/>
              <w:spacing w:before="120" w:after="120"/>
              <w:jc w:val="center"/>
              <w:rPr>
                <w:rFonts w:asciiTheme="minorHAnsi" w:hAnsiTheme="minorHAnsi" w:cstheme="minorHAnsi"/>
                <w:b/>
                <w:bCs/>
                <w:color w:val="FFFFFF"/>
                <w:sz w:val="24"/>
                <w:szCs w:val="24"/>
                <w:lang w:val="it-IT"/>
              </w:rPr>
            </w:pPr>
            <w:r>
              <w:rPr>
                <w:rFonts w:asciiTheme="minorHAnsi" w:hAnsiTheme="minorHAnsi" w:cstheme="minorHAnsi"/>
                <w:b/>
                <w:bCs/>
                <w:color w:val="FFFFFF"/>
                <w:sz w:val="24"/>
                <w:szCs w:val="24"/>
                <w:lang w:val="it-IT"/>
              </w:rPr>
              <w:t>Codice</w:t>
            </w:r>
          </w:p>
        </w:tc>
        <w:tc>
          <w:tcPr>
            <w:tcW w:w="1687" w:type="dxa"/>
            <w:shd w:val="clear" w:color="auto" w:fill="00529E"/>
          </w:tcPr>
          <w:p w14:paraId="4531B886" w14:textId="77777777" w:rsidR="00113C55" w:rsidRDefault="00113C55" w:rsidP="00113C55">
            <w:pPr>
              <w:pStyle w:val="sche3"/>
              <w:spacing w:before="120" w:after="120"/>
              <w:jc w:val="center"/>
              <w:rPr>
                <w:rFonts w:asciiTheme="minorHAnsi" w:hAnsiTheme="minorHAnsi" w:cstheme="minorHAnsi"/>
                <w:b/>
                <w:bCs/>
                <w:color w:val="FFFFFF"/>
                <w:sz w:val="24"/>
                <w:szCs w:val="24"/>
                <w:lang w:val="it-IT"/>
              </w:rPr>
            </w:pPr>
            <w:r>
              <w:rPr>
                <w:rFonts w:asciiTheme="minorHAnsi" w:hAnsiTheme="minorHAnsi" w:cstheme="minorHAnsi"/>
                <w:b/>
                <w:bCs/>
                <w:color w:val="FFFFFF"/>
                <w:sz w:val="24"/>
                <w:szCs w:val="24"/>
                <w:lang w:val="it-IT"/>
              </w:rPr>
              <w:t>Sotto-</w:t>
            </w:r>
          </w:p>
          <w:p w14:paraId="4181E3E8" w14:textId="3B1B2237" w:rsidR="00113C55" w:rsidRDefault="00113C55" w:rsidP="00113C55">
            <w:pPr>
              <w:pStyle w:val="sche3"/>
              <w:spacing w:before="120" w:after="120"/>
              <w:jc w:val="center"/>
              <w:rPr>
                <w:rFonts w:asciiTheme="minorHAnsi" w:hAnsiTheme="minorHAnsi" w:cstheme="minorHAnsi"/>
                <w:b/>
                <w:bCs/>
                <w:color w:val="FFFFFF"/>
                <w:sz w:val="24"/>
                <w:szCs w:val="24"/>
                <w:lang w:val="it-IT"/>
              </w:rPr>
            </w:pPr>
            <w:r>
              <w:rPr>
                <w:rFonts w:asciiTheme="minorHAnsi" w:hAnsiTheme="minorHAnsi" w:cstheme="minorHAnsi"/>
                <w:b/>
                <w:bCs/>
                <w:color w:val="FFFFFF"/>
                <w:sz w:val="24"/>
                <w:szCs w:val="24"/>
                <w:lang w:val="it-IT"/>
              </w:rPr>
              <w:t>Categoria</w:t>
            </w:r>
          </w:p>
          <w:p w14:paraId="589A5EC8" w14:textId="2C492D0D" w:rsidR="00113C55" w:rsidRPr="004F5457" w:rsidRDefault="00113C55" w:rsidP="00113C55">
            <w:pPr>
              <w:pStyle w:val="sche3"/>
              <w:spacing w:before="120" w:after="120"/>
              <w:jc w:val="center"/>
              <w:rPr>
                <w:rFonts w:asciiTheme="minorHAnsi" w:hAnsiTheme="minorHAnsi" w:cstheme="minorHAnsi"/>
                <w:b/>
                <w:bCs/>
                <w:color w:val="FFFFFF"/>
                <w:sz w:val="24"/>
                <w:szCs w:val="24"/>
                <w:lang w:val="it-IT"/>
              </w:rPr>
            </w:pPr>
            <w:r>
              <w:rPr>
                <w:rFonts w:asciiTheme="minorHAnsi" w:hAnsiTheme="minorHAnsi" w:cstheme="minorHAnsi"/>
                <w:b/>
                <w:bCs/>
                <w:color w:val="FFFFFF"/>
                <w:sz w:val="24"/>
                <w:szCs w:val="24"/>
                <w:lang w:val="it-IT"/>
              </w:rPr>
              <w:t>Descrizione</w:t>
            </w:r>
          </w:p>
        </w:tc>
      </w:tr>
      <w:tr w:rsidR="00113C55" w:rsidRPr="004F5457" w14:paraId="1318AC88" w14:textId="77777777" w:rsidTr="00BE47D2">
        <w:tc>
          <w:tcPr>
            <w:tcW w:w="1560" w:type="dxa"/>
          </w:tcPr>
          <w:p w14:paraId="583C3E5C" w14:textId="77777777" w:rsidR="00113C55" w:rsidRPr="004F5457" w:rsidRDefault="00113C55" w:rsidP="00113C55">
            <w:pPr>
              <w:pStyle w:val="sche3"/>
              <w:spacing w:before="120" w:after="120"/>
              <w:rPr>
                <w:rFonts w:asciiTheme="minorHAnsi" w:hAnsiTheme="minorHAnsi" w:cstheme="minorHAnsi"/>
                <w:b/>
                <w:sz w:val="24"/>
                <w:szCs w:val="24"/>
                <w:lang w:val="it-IT"/>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14E2541F" w14:textId="00444EF4"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5E579322" w14:textId="46655FF7"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2FCB1B85" w14:textId="04CAEDF4"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23A5C19E" w14:textId="156417A8"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0099249F" w14:textId="79580929"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r>
      <w:tr w:rsidR="00113C55" w:rsidRPr="004F5457" w14:paraId="5A47508F" w14:textId="77777777" w:rsidTr="00113C55">
        <w:tc>
          <w:tcPr>
            <w:tcW w:w="1560" w:type="dxa"/>
          </w:tcPr>
          <w:p w14:paraId="182C8242" w14:textId="2BB47E15"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7E8DD5A5" w14:textId="4655C3E5"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224A1993" w14:textId="634900FB"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0FC3CEFB" w14:textId="02B78065"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65E83DF6" w14:textId="54C542AF"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199DEAD9" w14:textId="2E9C22EC"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r>
      <w:tr w:rsidR="00113C55" w:rsidRPr="004F5457" w14:paraId="699E4A46" w14:textId="77777777" w:rsidTr="00113C55">
        <w:tc>
          <w:tcPr>
            <w:tcW w:w="1560" w:type="dxa"/>
          </w:tcPr>
          <w:p w14:paraId="1888126C" w14:textId="766F5DD9"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37376B4A" w14:textId="297042CC"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641BB63F" w14:textId="52BF546A"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162B69DA" w14:textId="11164B37"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1A88974E" w14:textId="1F503541"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05214D47" w14:textId="6317C1E6"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r>
      <w:tr w:rsidR="00113C55" w:rsidRPr="004F5457" w14:paraId="0E58C439" w14:textId="77777777" w:rsidTr="00113C55">
        <w:tc>
          <w:tcPr>
            <w:tcW w:w="1560" w:type="dxa"/>
          </w:tcPr>
          <w:p w14:paraId="76866B97" w14:textId="0FE7842F"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1DDA7EC9" w14:textId="3FC6CB6D"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623EB378" w14:textId="4876F1F5"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1A77E341" w14:textId="162D2A49"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0455F43B" w14:textId="5DBBE3AC"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70873713" w14:textId="0C1A1D52" w:rsidR="00113C55" w:rsidRPr="004F5457" w:rsidRDefault="00113C55" w:rsidP="00113C55">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r>
      <w:tr w:rsidR="00113C55" w:rsidRPr="004F5457" w14:paraId="3CFE1C86" w14:textId="77777777" w:rsidTr="00113C55">
        <w:tc>
          <w:tcPr>
            <w:tcW w:w="1560" w:type="dxa"/>
            <w:tcBorders>
              <w:top w:val="single" w:sz="4" w:space="0" w:color="auto"/>
              <w:left w:val="single" w:sz="4" w:space="0" w:color="auto"/>
              <w:bottom w:val="single" w:sz="4" w:space="0" w:color="auto"/>
              <w:right w:val="single" w:sz="4" w:space="0" w:color="auto"/>
            </w:tcBorders>
          </w:tcPr>
          <w:p w14:paraId="1EDB0921" w14:textId="77777777" w:rsidR="00113C55" w:rsidRPr="004F5457" w:rsidRDefault="00113C55" w:rsidP="00286AA1">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113C55">
              <w:rPr>
                <w:rFonts w:asciiTheme="minorHAnsi" w:hAnsiTheme="minorHAnsi" w:cstheme="minorHAnsi"/>
                <w:b/>
                <w:sz w:val="24"/>
                <w:szCs w:val="24"/>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fldChar w:fldCharType="end"/>
            </w:r>
          </w:p>
        </w:tc>
        <w:tc>
          <w:tcPr>
            <w:tcW w:w="1687" w:type="dxa"/>
            <w:tcBorders>
              <w:top w:val="single" w:sz="4" w:space="0" w:color="auto"/>
              <w:left w:val="single" w:sz="4" w:space="0" w:color="auto"/>
              <w:bottom w:val="single" w:sz="4" w:space="0" w:color="auto"/>
              <w:right w:val="single" w:sz="4" w:space="0" w:color="auto"/>
            </w:tcBorders>
          </w:tcPr>
          <w:p w14:paraId="53F9EF42" w14:textId="77777777" w:rsidR="00113C55" w:rsidRPr="004F5457" w:rsidRDefault="00113C55" w:rsidP="00286AA1">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113C55">
              <w:rPr>
                <w:rFonts w:asciiTheme="minorHAnsi" w:hAnsiTheme="minorHAnsi" w:cstheme="minorHAnsi"/>
                <w:b/>
                <w:sz w:val="24"/>
                <w:szCs w:val="24"/>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fldChar w:fldCharType="end"/>
            </w:r>
          </w:p>
        </w:tc>
        <w:tc>
          <w:tcPr>
            <w:tcW w:w="1687" w:type="dxa"/>
            <w:tcBorders>
              <w:top w:val="single" w:sz="4" w:space="0" w:color="auto"/>
              <w:left w:val="single" w:sz="4" w:space="0" w:color="auto"/>
              <w:bottom w:val="single" w:sz="4" w:space="0" w:color="auto"/>
              <w:right w:val="single" w:sz="4" w:space="0" w:color="auto"/>
            </w:tcBorders>
          </w:tcPr>
          <w:p w14:paraId="365CA0A0" w14:textId="77777777" w:rsidR="00113C55" w:rsidRPr="004F5457" w:rsidRDefault="00113C55" w:rsidP="00286AA1">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113C55">
              <w:rPr>
                <w:rFonts w:asciiTheme="minorHAnsi" w:hAnsiTheme="minorHAnsi" w:cstheme="minorHAnsi"/>
                <w:b/>
                <w:sz w:val="24"/>
                <w:szCs w:val="24"/>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fldChar w:fldCharType="end"/>
            </w:r>
          </w:p>
        </w:tc>
        <w:tc>
          <w:tcPr>
            <w:tcW w:w="1687" w:type="dxa"/>
            <w:tcBorders>
              <w:top w:val="single" w:sz="4" w:space="0" w:color="auto"/>
              <w:left w:val="single" w:sz="4" w:space="0" w:color="auto"/>
              <w:bottom w:val="single" w:sz="4" w:space="0" w:color="auto"/>
              <w:right w:val="single" w:sz="4" w:space="0" w:color="auto"/>
            </w:tcBorders>
          </w:tcPr>
          <w:p w14:paraId="1A8AF850" w14:textId="77777777" w:rsidR="00113C55" w:rsidRPr="004F5457" w:rsidRDefault="00113C55" w:rsidP="00286AA1">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113C55">
              <w:rPr>
                <w:rFonts w:asciiTheme="minorHAnsi" w:hAnsiTheme="minorHAnsi" w:cstheme="minorHAnsi"/>
                <w:b/>
                <w:sz w:val="24"/>
                <w:szCs w:val="24"/>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fldChar w:fldCharType="end"/>
            </w:r>
          </w:p>
        </w:tc>
        <w:tc>
          <w:tcPr>
            <w:tcW w:w="1687" w:type="dxa"/>
            <w:tcBorders>
              <w:top w:val="single" w:sz="4" w:space="0" w:color="auto"/>
              <w:left w:val="single" w:sz="4" w:space="0" w:color="auto"/>
              <w:bottom w:val="single" w:sz="4" w:space="0" w:color="auto"/>
              <w:right w:val="single" w:sz="4" w:space="0" w:color="auto"/>
            </w:tcBorders>
          </w:tcPr>
          <w:p w14:paraId="6064D4E6" w14:textId="77777777" w:rsidR="00113C55" w:rsidRPr="004F5457" w:rsidRDefault="00113C55" w:rsidP="00286AA1">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113C55">
              <w:rPr>
                <w:rFonts w:asciiTheme="minorHAnsi" w:hAnsiTheme="minorHAnsi" w:cstheme="minorHAnsi"/>
                <w:b/>
                <w:sz w:val="24"/>
                <w:szCs w:val="24"/>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fldChar w:fldCharType="end"/>
            </w:r>
          </w:p>
        </w:tc>
        <w:tc>
          <w:tcPr>
            <w:tcW w:w="1687" w:type="dxa"/>
            <w:tcBorders>
              <w:top w:val="single" w:sz="4" w:space="0" w:color="auto"/>
              <w:left w:val="single" w:sz="4" w:space="0" w:color="auto"/>
              <w:bottom w:val="single" w:sz="4" w:space="0" w:color="auto"/>
              <w:right w:val="single" w:sz="4" w:space="0" w:color="auto"/>
            </w:tcBorders>
          </w:tcPr>
          <w:p w14:paraId="17487278" w14:textId="77777777" w:rsidR="00113C55" w:rsidRPr="004F5457" w:rsidRDefault="00113C55" w:rsidP="00286AA1">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113C55">
              <w:rPr>
                <w:rFonts w:asciiTheme="minorHAnsi" w:hAnsiTheme="minorHAnsi" w:cstheme="minorHAnsi"/>
                <w:b/>
                <w:sz w:val="24"/>
                <w:szCs w:val="24"/>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fldChar w:fldCharType="end"/>
            </w:r>
          </w:p>
        </w:tc>
      </w:tr>
      <w:tr w:rsidR="00113C55" w:rsidRPr="004F5457" w14:paraId="1BB47AE5" w14:textId="77777777" w:rsidTr="00113C55">
        <w:tc>
          <w:tcPr>
            <w:tcW w:w="1560" w:type="dxa"/>
            <w:tcBorders>
              <w:top w:val="single" w:sz="4" w:space="0" w:color="auto"/>
              <w:left w:val="single" w:sz="4" w:space="0" w:color="auto"/>
              <w:bottom w:val="single" w:sz="4" w:space="0" w:color="auto"/>
              <w:right w:val="single" w:sz="4" w:space="0" w:color="auto"/>
            </w:tcBorders>
          </w:tcPr>
          <w:p w14:paraId="1CFF5499" w14:textId="77777777" w:rsidR="00113C55" w:rsidRPr="004F5457" w:rsidRDefault="00113C55" w:rsidP="00286AA1">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113C55">
              <w:rPr>
                <w:rFonts w:asciiTheme="minorHAnsi" w:hAnsiTheme="minorHAnsi" w:cstheme="minorHAnsi"/>
                <w:b/>
                <w:sz w:val="24"/>
                <w:szCs w:val="24"/>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fldChar w:fldCharType="end"/>
            </w:r>
          </w:p>
        </w:tc>
        <w:tc>
          <w:tcPr>
            <w:tcW w:w="1687" w:type="dxa"/>
            <w:tcBorders>
              <w:top w:val="single" w:sz="4" w:space="0" w:color="auto"/>
              <w:left w:val="single" w:sz="4" w:space="0" w:color="auto"/>
              <w:bottom w:val="single" w:sz="4" w:space="0" w:color="auto"/>
              <w:right w:val="single" w:sz="4" w:space="0" w:color="auto"/>
            </w:tcBorders>
          </w:tcPr>
          <w:p w14:paraId="0A5D340C" w14:textId="77777777" w:rsidR="00113C55" w:rsidRPr="004F5457" w:rsidRDefault="00113C55" w:rsidP="00286AA1">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113C55">
              <w:rPr>
                <w:rFonts w:asciiTheme="minorHAnsi" w:hAnsiTheme="minorHAnsi" w:cstheme="minorHAnsi"/>
                <w:b/>
                <w:sz w:val="24"/>
                <w:szCs w:val="24"/>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fldChar w:fldCharType="end"/>
            </w:r>
          </w:p>
        </w:tc>
        <w:tc>
          <w:tcPr>
            <w:tcW w:w="1687" w:type="dxa"/>
            <w:tcBorders>
              <w:top w:val="single" w:sz="4" w:space="0" w:color="auto"/>
              <w:left w:val="single" w:sz="4" w:space="0" w:color="auto"/>
              <w:bottom w:val="single" w:sz="4" w:space="0" w:color="auto"/>
              <w:right w:val="single" w:sz="4" w:space="0" w:color="auto"/>
            </w:tcBorders>
          </w:tcPr>
          <w:p w14:paraId="34A26842" w14:textId="77777777" w:rsidR="00113C55" w:rsidRPr="004F5457" w:rsidRDefault="00113C55" w:rsidP="00286AA1">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113C55">
              <w:rPr>
                <w:rFonts w:asciiTheme="minorHAnsi" w:hAnsiTheme="minorHAnsi" w:cstheme="minorHAnsi"/>
                <w:b/>
                <w:sz w:val="24"/>
                <w:szCs w:val="24"/>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fldChar w:fldCharType="end"/>
            </w:r>
          </w:p>
        </w:tc>
        <w:tc>
          <w:tcPr>
            <w:tcW w:w="1687" w:type="dxa"/>
            <w:tcBorders>
              <w:top w:val="single" w:sz="4" w:space="0" w:color="auto"/>
              <w:left w:val="single" w:sz="4" w:space="0" w:color="auto"/>
              <w:bottom w:val="single" w:sz="4" w:space="0" w:color="auto"/>
              <w:right w:val="single" w:sz="4" w:space="0" w:color="auto"/>
            </w:tcBorders>
          </w:tcPr>
          <w:p w14:paraId="558672C8" w14:textId="77777777" w:rsidR="00113C55" w:rsidRPr="004F5457" w:rsidRDefault="00113C55" w:rsidP="00286AA1">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113C55">
              <w:rPr>
                <w:rFonts w:asciiTheme="minorHAnsi" w:hAnsiTheme="minorHAnsi" w:cstheme="minorHAnsi"/>
                <w:b/>
                <w:sz w:val="24"/>
                <w:szCs w:val="24"/>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fldChar w:fldCharType="end"/>
            </w:r>
          </w:p>
        </w:tc>
        <w:tc>
          <w:tcPr>
            <w:tcW w:w="1687" w:type="dxa"/>
            <w:tcBorders>
              <w:top w:val="single" w:sz="4" w:space="0" w:color="auto"/>
              <w:left w:val="single" w:sz="4" w:space="0" w:color="auto"/>
              <w:bottom w:val="single" w:sz="4" w:space="0" w:color="auto"/>
              <w:right w:val="single" w:sz="4" w:space="0" w:color="auto"/>
            </w:tcBorders>
          </w:tcPr>
          <w:p w14:paraId="21EE5573" w14:textId="77777777" w:rsidR="00113C55" w:rsidRPr="004F5457" w:rsidRDefault="00113C55" w:rsidP="00286AA1">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113C55">
              <w:rPr>
                <w:rFonts w:asciiTheme="minorHAnsi" w:hAnsiTheme="minorHAnsi" w:cstheme="minorHAnsi"/>
                <w:b/>
                <w:sz w:val="24"/>
                <w:szCs w:val="24"/>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fldChar w:fldCharType="end"/>
            </w:r>
          </w:p>
        </w:tc>
        <w:tc>
          <w:tcPr>
            <w:tcW w:w="1687" w:type="dxa"/>
            <w:tcBorders>
              <w:top w:val="single" w:sz="4" w:space="0" w:color="auto"/>
              <w:left w:val="single" w:sz="4" w:space="0" w:color="auto"/>
              <w:bottom w:val="single" w:sz="4" w:space="0" w:color="auto"/>
              <w:right w:val="single" w:sz="4" w:space="0" w:color="auto"/>
            </w:tcBorders>
          </w:tcPr>
          <w:p w14:paraId="4F50DABE" w14:textId="77777777" w:rsidR="00113C55" w:rsidRPr="004F5457" w:rsidRDefault="00113C55" w:rsidP="00286AA1">
            <w:pPr>
              <w:pStyle w:val="sche3"/>
              <w:spacing w:before="120" w:after="120"/>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Pr="00113C55">
              <w:rPr>
                <w:rFonts w:asciiTheme="minorHAnsi" w:hAnsiTheme="minorHAnsi" w:cstheme="minorHAnsi"/>
                <w:b/>
                <w:sz w:val="24"/>
                <w:szCs w:val="24"/>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t> </w:t>
            </w:r>
            <w:r w:rsidRPr="004F5457">
              <w:rPr>
                <w:rFonts w:asciiTheme="minorHAnsi" w:hAnsiTheme="minorHAnsi" w:cstheme="minorHAnsi"/>
                <w:b/>
                <w:sz w:val="24"/>
                <w:szCs w:val="24"/>
              </w:rPr>
              <w:fldChar w:fldCharType="end"/>
            </w:r>
          </w:p>
        </w:tc>
      </w:tr>
    </w:tbl>
    <w:p w14:paraId="7F401390" w14:textId="77777777" w:rsidR="007525F9" w:rsidRPr="004F5457" w:rsidRDefault="007525F9" w:rsidP="00BE47D2">
      <w:pPr>
        <w:pStyle w:val="sche3"/>
        <w:spacing w:before="240" w:after="60"/>
        <w:ind w:left="323" w:hanging="323"/>
        <w:rPr>
          <w:rFonts w:asciiTheme="minorHAnsi" w:hAnsiTheme="minorHAnsi" w:cstheme="minorHAnsi"/>
          <w:bCs/>
          <w:color w:val="000000"/>
          <w:sz w:val="22"/>
          <w:szCs w:val="22"/>
          <w:lang w:val="it-IT"/>
        </w:rPr>
      </w:pPr>
    </w:p>
    <w:p w14:paraId="31EAD559" w14:textId="5D8B6083" w:rsidR="00157471" w:rsidRDefault="004A7F7B" w:rsidP="00113C55">
      <w:pPr>
        <w:autoSpaceDE w:val="0"/>
        <w:autoSpaceDN w:val="0"/>
        <w:adjustRightInd w:val="0"/>
        <w:spacing w:before="120" w:after="60" w:line="240" w:lineRule="auto"/>
        <w:jc w:val="both"/>
        <w:rPr>
          <w:rFonts w:asciiTheme="minorHAnsi" w:hAnsiTheme="minorHAnsi" w:cstheme="minorHAnsi"/>
          <w:sz w:val="24"/>
          <w:szCs w:val="24"/>
        </w:rPr>
      </w:pPr>
      <w:r w:rsidRPr="004F5457">
        <w:rPr>
          <w:rFonts w:asciiTheme="minorHAnsi" w:hAnsiTheme="minorHAnsi" w:cstheme="minorHAnsi"/>
          <w:sz w:val="24"/>
          <w:szCs w:val="24"/>
        </w:rPr>
        <w:t>e, a tal fine</w:t>
      </w:r>
      <w:r w:rsidR="00923966" w:rsidRPr="004F5457">
        <w:rPr>
          <w:rFonts w:asciiTheme="minorHAnsi" w:hAnsiTheme="minorHAnsi" w:cstheme="minorHAnsi"/>
          <w:sz w:val="24"/>
          <w:szCs w:val="24"/>
        </w:rPr>
        <w:t xml:space="preserve">, consapevole </w:t>
      </w:r>
      <w:r w:rsidR="00157471" w:rsidRPr="004F5457">
        <w:rPr>
          <w:rFonts w:asciiTheme="minorHAnsi" w:hAnsiTheme="minorHAnsi" w:cstheme="minorHAnsi"/>
          <w:sz w:val="24"/>
          <w:szCs w:val="24"/>
        </w:rPr>
        <w:t>ai sensi e per gli effetti degli artt. 46, 47</w:t>
      </w:r>
      <w:r w:rsidR="00923966" w:rsidRPr="004F5457">
        <w:rPr>
          <w:rFonts w:asciiTheme="minorHAnsi" w:hAnsiTheme="minorHAnsi" w:cstheme="minorHAnsi"/>
          <w:sz w:val="24"/>
          <w:szCs w:val="24"/>
        </w:rPr>
        <w:t xml:space="preserve">, 75 </w:t>
      </w:r>
      <w:r w:rsidR="00157471" w:rsidRPr="004F5457">
        <w:rPr>
          <w:rFonts w:asciiTheme="minorHAnsi" w:hAnsiTheme="minorHAnsi" w:cstheme="minorHAnsi"/>
          <w:sz w:val="24"/>
          <w:szCs w:val="24"/>
        </w:rPr>
        <w:t xml:space="preserve">e 76 del D.P.R. del 28 n. 445/2000 </w:t>
      </w:r>
      <w:r w:rsidR="00923966" w:rsidRPr="004F5457">
        <w:rPr>
          <w:rFonts w:asciiTheme="minorHAnsi" w:hAnsiTheme="minorHAnsi" w:cstheme="minorHAnsi"/>
          <w:sz w:val="24"/>
          <w:szCs w:val="24"/>
        </w:rPr>
        <w:t xml:space="preserve">delle responsabilità penali cui può andare incontro nel caso di dichiarazioni mendaci nonché, delle conseguenze amministrative di esclusione dalle gare di cui al </w:t>
      </w:r>
      <w:proofErr w:type="spellStart"/>
      <w:r w:rsidR="00923966" w:rsidRPr="004F5457">
        <w:rPr>
          <w:rFonts w:asciiTheme="minorHAnsi" w:hAnsiTheme="minorHAnsi" w:cstheme="minorHAnsi"/>
          <w:sz w:val="24"/>
          <w:szCs w:val="24"/>
        </w:rPr>
        <w:t>D.Lgs.</w:t>
      </w:r>
      <w:proofErr w:type="spellEnd"/>
      <w:r w:rsidR="00923966" w:rsidRPr="004F5457">
        <w:rPr>
          <w:rFonts w:asciiTheme="minorHAnsi" w:hAnsiTheme="minorHAnsi" w:cstheme="minorHAnsi"/>
          <w:sz w:val="24"/>
          <w:szCs w:val="24"/>
        </w:rPr>
        <w:t xml:space="preserve"> n. 36/2023 e alla normativa vigente in materia</w:t>
      </w:r>
      <w:r w:rsidR="00157471" w:rsidRPr="004F5457">
        <w:rPr>
          <w:rFonts w:asciiTheme="minorHAnsi" w:hAnsiTheme="minorHAnsi" w:cstheme="minorHAnsi"/>
          <w:sz w:val="24"/>
          <w:szCs w:val="24"/>
        </w:rPr>
        <w:t>,</w:t>
      </w:r>
    </w:p>
    <w:p w14:paraId="1300F592" w14:textId="77777777" w:rsidR="00113C55" w:rsidRDefault="00113C55" w:rsidP="00113C55">
      <w:pPr>
        <w:autoSpaceDE w:val="0"/>
        <w:autoSpaceDN w:val="0"/>
        <w:adjustRightInd w:val="0"/>
        <w:spacing w:before="120" w:after="60" w:line="240" w:lineRule="auto"/>
        <w:jc w:val="both"/>
        <w:rPr>
          <w:rFonts w:asciiTheme="minorHAnsi" w:hAnsiTheme="minorHAnsi" w:cstheme="minorHAnsi"/>
          <w:sz w:val="24"/>
          <w:szCs w:val="24"/>
        </w:rPr>
      </w:pPr>
    </w:p>
    <w:p w14:paraId="24CD223D" w14:textId="410BF0CC" w:rsidR="004A7F7B" w:rsidRPr="004F5457" w:rsidRDefault="004A7F7B" w:rsidP="004A7F7B">
      <w:pPr>
        <w:spacing w:after="0" w:line="240" w:lineRule="auto"/>
        <w:jc w:val="center"/>
        <w:rPr>
          <w:rFonts w:asciiTheme="minorHAnsi" w:hAnsiTheme="minorHAnsi" w:cstheme="minorHAnsi"/>
          <w:b/>
          <w:bCs/>
          <w:sz w:val="24"/>
          <w:szCs w:val="24"/>
        </w:rPr>
      </w:pPr>
      <w:r w:rsidRPr="004F5457">
        <w:rPr>
          <w:rFonts w:asciiTheme="minorHAnsi" w:hAnsiTheme="minorHAnsi" w:cstheme="minorHAnsi"/>
          <w:b/>
          <w:bCs/>
          <w:sz w:val="24"/>
          <w:szCs w:val="24"/>
        </w:rPr>
        <w:t>DICHIARA:</w:t>
      </w:r>
    </w:p>
    <w:p w14:paraId="6CA7335B" w14:textId="77777777" w:rsidR="004A7F7B" w:rsidRPr="004F5457" w:rsidRDefault="004A7F7B" w:rsidP="004A7F7B">
      <w:pPr>
        <w:spacing w:after="0" w:line="240" w:lineRule="auto"/>
        <w:jc w:val="both"/>
        <w:rPr>
          <w:rFonts w:asciiTheme="minorHAnsi" w:hAnsiTheme="minorHAnsi" w:cstheme="minorHAnsi"/>
          <w:sz w:val="24"/>
          <w:szCs w:val="24"/>
        </w:rPr>
      </w:pPr>
    </w:p>
    <w:p w14:paraId="656A28E9" w14:textId="683CA36F" w:rsidR="004A7F7B" w:rsidRPr="004F5457" w:rsidRDefault="004A7F7B" w:rsidP="00113C55">
      <w:pPr>
        <w:autoSpaceDE w:val="0"/>
        <w:autoSpaceDN w:val="0"/>
        <w:adjustRightInd w:val="0"/>
        <w:spacing w:after="0" w:line="240" w:lineRule="auto"/>
        <w:jc w:val="both"/>
        <w:rPr>
          <w:rFonts w:asciiTheme="minorHAnsi" w:hAnsiTheme="minorHAnsi" w:cstheme="minorHAnsi"/>
          <w:sz w:val="24"/>
          <w:szCs w:val="24"/>
        </w:rPr>
      </w:pPr>
      <w:r w:rsidRPr="004F5457">
        <w:rPr>
          <w:rFonts w:asciiTheme="minorHAnsi" w:hAnsiTheme="minorHAnsi" w:cstheme="minorHAnsi"/>
          <w:b/>
          <w:sz w:val="24"/>
          <w:szCs w:val="24"/>
        </w:rPr>
        <w:t>1</w:t>
      </w:r>
      <w:r w:rsidRPr="004F5457">
        <w:rPr>
          <w:rFonts w:asciiTheme="minorHAnsi" w:hAnsiTheme="minorHAnsi" w:cstheme="minorHAnsi"/>
          <w:sz w:val="24"/>
          <w:szCs w:val="24"/>
        </w:rPr>
        <w:t xml:space="preserve">. che </w:t>
      </w:r>
      <w:r w:rsidR="00E53DD5" w:rsidRPr="004F5457">
        <w:rPr>
          <w:rFonts w:asciiTheme="minorHAnsi" w:hAnsiTheme="minorHAnsi" w:cstheme="minorHAnsi"/>
          <w:sz w:val="24"/>
          <w:szCs w:val="24"/>
        </w:rPr>
        <w:t xml:space="preserve">la richiesta di iscrizione/l’aggiornamento dell’iscrizione viene proposto come operatore economico appartenente alla </w:t>
      </w:r>
      <w:r w:rsidRPr="004F5457">
        <w:rPr>
          <w:rFonts w:asciiTheme="minorHAnsi" w:hAnsiTheme="minorHAnsi" w:cstheme="minorHAnsi"/>
          <w:sz w:val="24"/>
          <w:szCs w:val="24"/>
        </w:rPr>
        <w:t>seguente categoria ai sensi del comma 2 dell’art. 65 del D. Lgs. 36/2023:</w:t>
      </w:r>
    </w:p>
    <w:p w14:paraId="6D6FA051" w14:textId="77777777" w:rsidR="004A7F7B" w:rsidRPr="004F5457" w:rsidRDefault="004A7F7B" w:rsidP="00113C55">
      <w:pPr>
        <w:autoSpaceDE w:val="0"/>
        <w:autoSpaceDN w:val="0"/>
        <w:adjustRightInd w:val="0"/>
        <w:spacing w:after="0" w:line="240" w:lineRule="auto"/>
        <w:ind w:left="284"/>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Controllo1"/>
            <w:enabled/>
            <w:calcOnExit w:val="0"/>
            <w:checkBox>
              <w:sizeAuto/>
              <w:default w:val="0"/>
            </w:checkBox>
          </w:ffData>
        </w:fldChar>
      </w:r>
      <w:r w:rsidRPr="004F5457">
        <w:rPr>
          <w:rFonts w:asciiTheme="minorHAnsi" w:hAnsiTheme="minorHAnsi" w:cstheme="minorHAnsi"/>
          <w:sz w:val="24"/>
          <w:szCs w:val="24"/>
        </w:rPr>
        <w:instrText xml:space="preserve"> FORMCHECKBOX </w:instrText>
      </w:r>
      <w:r w:rsidR="00BE47D2">
        <w:rPr>
          <w:rFonts w:asciiTheme="minorHAnsi" w:hAnsiTheme="minorHAnsi" w:cstheme="minorHAnsi"/>
          <w:sz w:val="24"/>
          <w:szCs w:val="24"/>
        </w:rPr>
      </w:r>
      <w:r w:rsidR="00BE47D2">
        <w:rPr>
          <w:rFonts w:asciiTheme="minorHAnsi" w:hAnsiTheme="minorHAnsi" w:cstheme="minorHAnsi"/>
          <w:sz w:val="24"/>
          <w:szCs w:val="24"/>
        </w:rPr>
        <w:fldChar w:fldCharType="separate"/>
      </w:r>
      <w:r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Operatore Economico Singolo – lett. a) comma 2 </w:t>
      </w:r>
      <w:bookmarkStart w:id="0" w:name="_Hlk144901480"/>
      <w:r w:rsidRPr="004F5457">
        <w:rPr>
          <w:rFonts w:asciiTheme="minorHAnsi" w:hAnsiTheme="minorHAnsi" w:cstheme="minorHAnsi"/>
          <w:sz w:val="24"/>
          <w:szCs w:val="24"/>
        </w:rPr>
        <w:t>dell’art. 65 del D. Lgs. 36/2023</w:t>
      </w:r>
      <w:bookmarkEnd w:id="0"/>
    </w:p>
    <w:p w14:paraId="6E662D26" w14:textId="77777777" w:rsidR="004A7F7B" w:rsidRPr="004F5457" w:rsidRDefault="004A7F7B" w:rsidP="00113C55">
      <w:pPr>
        <w:autoSpaceDE w:val="0"/>
        <w:autoSpaceDN w:val="0"/>
        <w:adjustRightInd w:val="0"/>
        <w:spacing w:after="0" w:line="240" w:lineRule="auto"/>
        <w:ind w:left="284"/>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Controllo1"/>
            <w:enabled/>
            <w:calcOnExit w:val="0"/>
            <w:checkBox>
              <w:sizeAuto/>
              <w:default w:val="0"/>
            </w:checkBox>
          </w:ffData>
        </w:fldChar>
      </w:r>
      <w:r w:rsidRPr="004F5457">
        <w:rPr>
          <w:rFonts w:asciiTheme="minorHAnsi" w:hAnsiTheme="minorHAnsi" w:cstheme="minorHAnsi"/>
          <w:sz w:val="24"/>
          <w:szCs w:val="24"/>
        </w:rPr>
        <w:instrText xml:space="preserve"> FORMCHECKBOX </w:instrText>
      </w:r>
      <w:r w:rsidR="00BE47D2">
        <w:rPr>
          <w:rFonts w:asciiTheme="minorHAnsi" w:hAnsiTheme="minorHAnsi" w:cstheme="minorHAnsi"/>
          <w:sz w:val="24"/>
          <w:szCs w:val="24"/>
        </w:rPr>
      </w:r>
      <w:r w:rsidR="00BE47D2">
        <w:rPr>
          <w:rFonts w:asciiTheme="minorHAnsi" w:hAnsiTheme="minorHAnsi" w:cstheme="minorHAnsi"/>
          <w:sz w:val="24"/>
          <w:szCs w:val="24"/>
        </w:rPr>
        <w:fldChar w:fldCharType="separate"/>
      </w:r>
      <w:r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Consorzio fra società cooperative di produzione e lavoro e consorzi tra imprese artigiane costituiti – lett. b) comma 2 dell’art. 65 del D. Lgs. 36/2023</w:t>
      </w:r>
    </w:p>
    <w:p w14:paraId="60DEF008" w14:textId="77777777" w:rsidR="004A7F7B" w:rsidRPr="004F5457" w:rsidRDefault="004A7F7B" w:rsidP="00113C55">
      <w:pPr>
        <w:autoSpaceDE w:val="0"/>
        <w:autoSpaceDN w:val="0"/>
        <w:adjustRightInd w:val="0"/>
        <w:spacing w:after="0" w:line="240" w:lineRule="auto"/>
        <w:ind w:left="284"/>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Controllo1"/>
            <w:enabled/>
            <w:calcOnExit w:val="0"/>
            <w:checkBox>
              <w:sizeAuto/>
              <w:default w:val="0"/>
            </w:checkBox>
          </w:ffData>
        </w:fldChar>
      </w:r>
      <w:r w:rsidRPr="004F5457">
        <w:rPr>
          <w:rFonts w:asciiTheme="minorHAnsi" w:hAnsiTheme="minorHAnsi" w:cstheme="minorHAnsi"/>
          <w:sz w:val="24"/>
          <w:szCs w:val="24"/>
        </w:rPr>
        <w:instrText xml:space="preserve"> FORMCHECKBOX </w:instrText>
      </w:r>
      <w:r w:rsidR="00BE47D2">
        <w:rPr>
          <w:rFonts w:asciiTheme="minorHAnsi" w:hAnsiTheme="minorHAnsi" w:cstheme="minorHAnsi"/>
          <w:sz w:val="24"/>
          <w:szCs w:val="24"/>
        </w:rPr>
      </w:r>
      <w:r w:rsidR="00BE47D2">
        <w:rPr>
          <w:rFonts w:asciiTheme="minorHAnsi" w:hAnsiTheme="minorHAnsi" w:cstheme="minorHAnsi"/>
          <w:sz w:val="24"/>
          <w:szCs w:val="24"/>
        </w:rPr>
        <w:fldChar w:fldCharType="separate"/>
      </w:r>
      <w:r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Consorzio tra imprese artigiane – lett. c) comma 2 dell’art. 65 del D. Lgs. 36/2023</w:t>
      </w:r>
    </w:p>
    <w:p w14:paraId="3D90A2AD" w14:textId="32136D00" w:rsidR="004A7F7B" w:rsidRPr="004F5457" w:rsidRDefault="004A7F7B" w:rsidP="00113C55">
      <w:pPr>
        <w:autoSpaceDE w:val="0"/>
        <w:autoSpaceDN w:val="0"/>
        <w:adjustRightInd w:val="0"/>
        <w:spacing w:after="0" w:line="240" w:lineRule="auto"/>
        <w:ind w:left="284"/>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Controllo1"/>
            <w:enabled/>
            <w:calcOnExit w:val="0"/>
            <w:checkBox>
              <w:sizeAuto/>
              <w:default w:val="0"/>
            </w:checkBox>
          </w:ffData>
        </w:fldChar>
      </w:r>
      <w:r w:rsidRPr="004F5457">
        <w:rPr>
          <w:rFonts w:asciiTheme="minorHAnsi" w:hAnsiTheme="minorHAnsi" w:cstheme="minorHAnsi"/>
          <w:sz w:val="24"/>
          <w:szCs w:val="24"/>
        </w:rPr>
        <w:instrText xml:space="preserve"> FORMCHECKBOX </w:instrText>
      </w:r>
      <w:r w:rsidR="00BE47D2">
        <w:rPr>
          <w:rFonts w:asciiTheme="minorHAnsi" w:hAnsiTheme="minorHAnsi" w:cstheme="minorHAnsi"/>
          <w:sz w:val="24"/>
          <w:szCs w:val="24"/>
        </w:rPr>
      </w:r>
      <w:r w:rsidR="00BE47D2">
        <w:rPr>
          <w:rFonts w:asciiTheme="minorHAnsi" w:hAnsiTheme="minorHAnsi" w:cstheme="minorHAnsi"/>
          <w:sz w:val="24"/>
          <w:szCs w:val="24"/>
        </w:rPr>
        <w:fldChar w:fldCharType="separate"/>
      </w:r>
      <w:r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Consorzio stabile – lett. d) comma 2 dell’art. 65 del D. Lgs. 36/2023</w:t>
      </w:r>
    </w:p>
    <w:p w14:paraId="70BDA388" w14:textId="77777777" w:rsidR="004A7F7B" w:rsidRPr="004F5457" w:rsidRDefault="004A7F7B" w:rsidP="00113C55">
      <w:pPr>
        <w:autoSpaceDE w:val="0"/>
        <w:autoSpaceDN w:val="0"/>
        <w:adjustRightInd w:val="0"/>
        <w:spacing w:after="0" w:line="240" w:lineRule="auto"/>
        <w:ind w:left="284"/>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Controllo1"/>
            <w:enabled/>
            <w:calcOnExit w:val="0"/>
            <w:checkBox>
              <w:sizeAuto/>
              <w:default w:val="0"/>
            </w:checkBox>
          </w:ffData>
        </w:fldChar>
      </w:r>
      <w:r w:rsidRPr="004F5457">
        <w:rPr>
          <w:rFonts w:asciiTheme="minorHAnsi" w:hAnsiTheme="minorHAnsi" w:cstheme="minorHAnsi"/>
          <w:sz w:val="24"/>
          <w:szCs w:val="24"/>
        </w:rPr>
        <w:instrText xml:space="preserve"> FORMCHECKBOX </w:instrText>
      </w:r>
      <w:r w:rsidR="00BE47D2">
        <w:rPr>
          <w:rFonts w:asciiTheme="minorHAnsi" w:hAnsiTheme="minorHAnsi" w:cstheme="minorHAnsi"/>
          <w:sz w:val="24"/>
          <w:szCs w:val="24"/>
        </w:rPr>
      </w:r>
      <w:r w:rsidR="00BE47D2">
        <w:rPr>
          <w:rFonts w:asciiTheme="minorHAnsi" w:hAnsiTheme="minorHAnsi" w:cstheme="minorHAnsi"/>
          <w:sz w:val="24"/>
          <w:szCs w:val="24"/>
        </w:rPr>
        <w:fldChar w:fldCharType="separate"/>
      </w:r>
      <w:r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Consorzio ordinario di concorrenti – lett. f) comma 2 dell’art. 65 del D. Lgs. 36/2023</w:t>
      </w:r>
    </w:p>
    <w:p w14:paraId="36378CB2" w14:textId="7FD28119" w:rsidR="004A7F7B" w:rsidRPr="004F5457" w:rsidRDefault="004A7F7B" w:rsidP="00113C55">
      <w:pPr>
        <w:spacing w:after="0" w:line="240" w:lineRule="auto"/>
        <w:ind w:left="284"/>
        <w:jc w:val="both"/>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Controllo1"/>
            <w:enabled/>
            <w:calcOnExit w:val="0"/>
            <w:checkBox>
              <w:sizeAuto/>
              <w:default w:val="0"/>
            </w:checkBox>
          </w:ffData>
        </w:fldChar>
      </w:r>
      <w:r w:rsidRPr="004F5457">
        <w:rPr>
          <w:rFonts w:asciiTheme="minorHAnsi" w:hAnsiTheme="minorHAnsi" w:cstheme="minorHAnsi"/>
          <w:sz w:val="24"/>
          <w:szCs w:val="24"/>
        </w:rPr>
        <w:instrText xml:space="preserve"> FORMCHECKBOX </w:instrText>
      </w:r>
      <w:r w:rsidR="00BE47D2">
        <w:rPr>
          <w:rFonts w:asciiTheme="minorHAnsi" w:hAnsiTheme="minorHAnsi" w:cstheme="minorHAnsi"/>
          <w:sz w:val="24"/>
          <w:szCs w:val="24"/>
        </w:rPr>
      </w:r>
      <w:r w:rsidR="00BE47D2">
        <w:rPr>
          <w:rFonts w:asciiTheme="minorHAnsi" w:hAnsiTheme="minorHAnsi" w:cstheme="minorHAnsi"/>
          <w:sz w:val="24"/>
          <w:szCs w:val="24"/>
        </w:rPr>
        <w:fldChar w:fldCharType="separate"/>
      </w:r>
      <w:r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w:t>
      </w:r>
      <w:r w:rsidR="000819DD" w:rsidRPr="004F5457">
        <w:rPr>
          <w:rFonts w:asciiTheme="minorHAnsi" w:hAnsiTheme="minorHAnsi" w:cstheme="minorHAnsi"/>
          <w:sz w:val="24"/>
          <w:szCs w:val="24"/>
        </w:rPr>
        <w:t>A</w:t>
      </w:r>
      <w:r w:rsidRPr="004F5457">
        <w:rPr>
          <w:rFonts w:asciiTheme="minorHAnsi" w:hAnsiTheme="minorHAnsi" w:cstheme="minorHAnsi"/>
          <w:sz w:val="24"/>
          <w:szCs w:val="24"/>
        </w:rPr>
        <w:t>ggregazion</w:t>
      </w:r>
      <w:r w:rsidR="000819DD" w:rsidRPr="004F5457">
        <w:rPr>
          <w:rFonts w:asciiTheme="minorHAnsi" w:hAnsiTheme="minorHAnsi" w:cstheme="minorHAnsi"/>
          <w:sz w:val="24"/>
          <w:szCs w:val="24"/>
        </w:rPr>
        <w:t>e</w:t>
      </w:r>
      <w:r w:rsidRPr="004F5457">
        <w:rPr>
          <w:rFonts w:asciiTheme="minorHAnsi" w:hAnsiTheme="minorHAnsi" w:cstheme="minorHAnsi"/>
          <w:sz w:val="24"/>
          <w:szCs w:val="24"/>
        </w:rPr>
        <w:t xml:space="preserve"> tra le imprese aderenti al contratto in rete – lett. g) comma 2 dell’art. 65 del D. Lgs. 36/2023</w:t>
      </w:r>
    </w:p>
    <w:p w14:paraId="0C1D5EE9" w14:textId="24436FD7" w:rsidR="004A7F7B" w:rsidRPr="004F5457" w:rsidRDefault="004A7F7B" w:rsidP="00113C55">
      <w:pPr>
        <w:spacing w:after="0" w:line="240" w:lineRule="auto"/>
        <w:ind w:left="284"/>
        <w:jc w:val="both"/>
        <w:rPr>
          <w:rFonts w:asciiTheme="minorHAnsi" w:hAnsiTheme="minorHAnsi" w:cstheme="minorHAnsi"/>
          <w:sz w:val="24"/>
          <w:szCs w:val="24"/>
        </w:rPr>
      </w:pPr>
      <w:r w:rsidRPr="004F5457">
        <w:rPr>
          <w:rFonts w:asciiTheme="minorHAnsi" w:hAnsiTheme="minorHAnsi" w:cstheme="minorHAnsi"/>
          <w:sz w:val="24"/>
          <w:szCs w:val="24"/>
        </w:rPr>
        <w:lastRenderedPageBreak/>
        <w:fldChar w:fldCharType="begin">
          <w:ffData>
            <w:name w:val="Controllo1"/>
            <w:enabled/>
            <w:calcOnExit w:val="0"/>
            <w:checkBox>
              <w:sizeAuto/>
              <w:default w:val="0"/>
            </w:checkBox>
          </w:ffData>
        </w:fldChar>
      </w:r>
      <w:r w:rsidRPr="004F5457">
        <w:rPr>
          <w:rFonts w:asciiTheme="minorHAnsi" w:hAnsiTheme="minorHAnsi" w:cstheme="minorHAnsi"/>
          <w:sz w:val="24"/>
          <w:szCs w:val="24"/>
        </w:rPr>
        <w:instrText xml:space="preserve"> FORMCHECKBOX </w:instrText>
      </w:r>
      <w:r w:rsidR="00BE47D2">
        <w:rPr>
          <w:rFonts w:asciiTheme="minorHAnsi" w:hAnsiTheme="minorHAnsi" w:cstheme="minorHAnsi"/>
          <w:sz w:val="24"/>
          <w:szCs w:val="24"/>
        </w:rPr>
      </w:r>
      <w:r w:rsidR="00BE47D2">
        <w:rPr>
          <w:rFonts w:asciiTheme="minorHAnsi" w:hAnsiTheme="minorHAnsi" w:cstheme="minorHAnsi"/>
          <w:sz w:val="24"/>
          <w:szCs w:val="24"/>
        </w:rPr>
        <w:fldChar w:fldCharType="separate"/>
      </w:r>
      <w:r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w:t>
      </w:r>
      <w:r w:rsidR="004F5457">
        <w:rPr>
          <w:rFonts w:asciiTheme="minorHAnsi" w:hAnsiTheme="minorHAnsi" w:cstheme="minorHAnsi"/>
          <w:sz w:val="24"/>
          <w:szCs w:val="24"/>
        </w:rPr>
        <w:t>U</w:t>
      </w:r>
      <w:r w:rsidRPr="004F5457">
        <w:rPr>
          <w:rFonts w:asciiTheme="minorHAnsi" w:hAnsiTheme="minorHAnsi" w:cstheme="minorHAnsi"/>
          <w:sz w:val="24"/>
          <w:szCs w:val="24"/>
        </w:rPr>
        <w:t>n soggetto che ha stipulato il contratto di GEIE – lett. h) comma 2 dell’art. 65 del D. Lgs. 36/2023</w:t>
      </w:r>
    </w:p>
    <w:p w14:paraId="5DCEC6BE" w14:textId="77777777" w:rsidR="004A7F7B" w:rsidRPr="004F5457" w:rsidRDefault="004A7F7B" w:rsidP="004A7F7B">
      <w:pPr>
        <w:spacing w:after="0" w:line="240" w:lineRule="auto"/>
        <w:jc w:val="both"/>
        <w:rPr>
          <w:rFonts w:asciiTheme="minorHAnsi" w:hAnsiTheme="minorHAnsi" w:cstheme="minorHAnsi"/>
          <w:sz w:val="24"/>
          <w:szCs w:val="24"/>
        </w:rPr>
      </w:pPr>
    </w:p>
    <w:p w14:paraId="60AB4668" w14:textId="77777777" w:rsidR="004A7F7B" w:rsidRPr="004F5457" w:rsidRDefault="004A7F7B" w:rsidP="004A7F7B">
      <w:pPr>
        <w:autoSpaceDE w:val="0"/>
        <w:autoSpaceDN w:val="0"/>
        <w:adjustRightInd w:val="0"/>
        <w:spacing w:after="0" w:line="240" w:lineRule="auto"/>
        <w:jc w:val="center"/>
        <w:rPr>
          <w:rFonts w:asciiTheme="minorHAnsi" w:hAnsiTheme="minorHAnsi" w:cstheme="minorHAnsi"/>
          <w:sz w:val="24"/>
          <w:szCs w:val="24"/>
        </w:rPr>
      </w:pPr>
      <w:r w:rsidRPr="004F5457">
        <w:rPr>
          <w:rFonts w:asciiTheme="minorHAnsi" w:hAnsiTheme="minorHAnsi" w:cstheme="minorHAnsi"/>
          <w:sz w:val="24"/>
          <w:szCs w:val="24"/>
        </w:rPr>
        <w:t>***</w:t>
      </w:r>
    </w:p>
    <w:p w14:paraId="25B8E664" w14:textId="77777777" w:rsidR="004A7F7B" w:rsidRPr="004F5457" w:rsidRDefault="004A7F7B" w:rsidP="004A7F7B">
      <w:pPr>
        <w:autoSpaceDE w:val="0"/>
        <w:autoSpaceDN w:val="0"/>
        <w:adjustRightInd w:val="0"/>
        <w:spacing w:after="0" w:line="240" w:lineRule="auto"/>
        <w:jc w:val="center"/>
        <w:rPr>
          <w:rFonts w:asciiTheme="minorHAnsi" w:eastAsia="TimesNewRomanPSMT" w:hAnsiTheme="minorHAnsi" w:cstheme="minorHAnsi"/>
          <w:sz w:val="24"/>
          <w:szCs w:val="24"/>
        </w:rPr>
      </w:pPr>
    </w:p>
    <w:p w14:paraId="416B3F4D" w14:textId="77777777" w:rsidR="004A7F7B" w:rsidRPr="004F5457" w:rsidRDefault="004A7F7B" w:rsidP="004A7F7B">
      <w:pPr>
        <w:autoSpaceDE w:val="0"/>
        <w:autoSpaceDN w:val="0"/>
        <w:adjustRightInd w:val="0"/>
        <w:spacing w:after="0" w:line="240" w:lineRule="auto"/>
        <w:jc w:val="both"/>
        <w:rPr>
          <w:rFonts w:asciiTheme="minorHAnsi" w:hAnsiTheme="minorHAnsi" w:cstheme="minorHAnsi"/>
          <w:sz w:val="24"/>
          <w:szCs w:val="24"/>
        </w:rPr>
      </w:pPr>
      <w:r w:rsidRPr="004F5457">
        <w:rPr>
          <w:rFonts w:asciiTheme="minorHAnsi" w:hAnsiTheme="minorHAnsi" w:cstheme="minorHAnsi"/>
          <w:b/>
          <w:sz w:val="24"/>
          <w:szCs w:val="24"/>
        </w:rPr>
        <w:t>2</w:t>
      </w:r>
      <w:r w:rsidRPr="004F5457">
        <w:rPr>
          <w:rFonts w:asciiTheme="minorHAnsi" w:hAnsiTheme="minorHAnsi" w:cstheme="minorHAnsi"/>
          <w:sz w:val="24"/>
          <w:szCs w:val="24"/>
        </w:rPr>
        <w:t xml:space="preserve">. </w:t>
      </w:r>
      <w:r w:rsidRPr="004F5457">
        <w:rPr>
          <w:rFonts w:asciiTheme="minorHAnsi" w:hAnsiTheme="minorHAnsi" w:cstheme="minorHAnsi"/>
          <w:i/>
          <w:sz w:val="24"/>
          <w:szCs w:val="24"/>
        </w:rPr>
        <w:t>(</w:t>
      </w:r>
      <w:bookmarkStart w:id="1" w:name="_Hlk31815788"/>
      <w:r w:rsidRPr="004F5457">
        <w:rPr>
          <w:rFonts w:asciiTheme="minorHAnsi" w:hAnsiTheme="minorHAnsi" w:cstheme="minorHAnsi"/>
          <w:i/>
          <w:sz w:val="24"/>
          <w:szCs w:val="24"/>
        </w:rPr>
        <w:t xml:space="preserve">Solo nel caso il concorrente sia un consorzio di cui all’art. 65 comma 2 lett. b), c), d) ed </w:t>
      </w:r>
      <w:proofErr w:type="gramStart"/>
      <w:r w:rsidRPr="004F5457">
        <w:rPr>
          <w:rFonts w:asciiTheme="minorHAnsi" w:hAnsiTheme="minorHAnsi" w:cstheme="minorHAnsi"/>
          <w:i/>
          <w:sz w:val="24"/>
          <w:szCs w:val="24"/>
        </w:rPr>
        <w:t>e</w:t>
      </w:r>
      <w:proofErr w:type="gramEnd"/>
      <w:r w:rsidRPr="004F5457">
        <w:rPr>
          <w:rFonts w:asciiTheme="minorHAnsi" w:hAnsiTheme="minorHAnsi" w:cstheme="minorHAnsi"/>
          <w:i/>
          <w:sz w:val="24"/>
          <w:szCs w:val="24"/>
        </w:rPr>
        <w:t>) ai sensi del D. Lgs. 36/2023)</w:t>
      </w:r>
      <w:r w:rsidRPr="004F5457">
        <w:rPr>
          <w:rFonts w:asciiTheme="minorHAnsi" w:hAnsiTheme="minorHAnsi" w:cstheme="minorHAnsi"/>
          <w:sz w:val="24"/>
          <w:szCs w:val="24"/>
        </w:rPr>
        <w:t xml:space="preserve"> </w:t>
      </w:r>
      <w:bookmarkEnd w:id="1"/>
      <w:r w:rsidRPr="004F5457">
        <w:rPr>
          <w:rFonts w:asciiTheme="minorHAnsi" w:hAnsiTheme="minorHAnsi" w:cstheme="minorHAnsi"/>
          <w:sz w:val="24"/>
          <w:szCs w:val="24"/>
        </w:rPr>
        <w:t>che i consorziati per i quali il consorzio concorre sono i seguenti:</w:t>
      </w:r>
    </w:p>
    <w:p w14:paraId="4A6856EC" w14:textId="77777777" w:rsidR="004A7F7B" w:rsidRPr="004F5457" w:rsidRDefault="004A7F7B" w:rsidP="004A7F7B">
      <w:pPr>
        <w:autoSpaceDE w:val="0"/>
        <w:autoSpaceDN w:val="0"/>
        <w:adjustRightInd w:val="0"/>
        <w:spacing w:after="0" w:line="240" w:lineRule="auto"/>
        <w:ind w:left="284"/>
        <w:jc w:val="both"/>
        <w:rPr>
          <w:rFonts w:asciiTheme="minorHAnsi" w:hAnsiTheme="minorHAnsi" w:cstheme="minorHAnsi"/>
          <w:sz w:val="24"/>
          <w:szCs w:val="24"/>
        </w:rPr>
      </w:pPr>
      <w:r w:rsidRPr="004F5457">
        <w:rPr>
          <w:rFonts w:asciiTheme="minorHAnsi" w:hAnsiTheme="minorHAnsi" w:cstheme="minorHAnsi"/>
          <w:sz w:val="24"/>
          <w:szCs w:val="24"/>
        </w:rPr>
        <w:t xml:space="preserve">1 - consorziato: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sidRPr="004F5457">
        <w:rPr>
          <w:rFonts w:asciiTheme="minorHAnsi" w:eastAsia="TimesNewRomanPSMT" w:hAnsiTheme="minorHAnsi" w:cstheme="minorHAnsi"/>
          <w:sz w:val="24"/>
          <w:szCs w:val="24"/>
        </w:rPr>
        <w:t>;</w:t>
      </w:r>
    </w:p>
    <w:p w14:paraId="1FDB6F6E" w14:textId="77777777" w:rsidR="004A7F7B" w:rsidRPr="004F5457" w:rsidRDefault="004A7F7B" w:rsidP="004A7F7B">
      <w:pPr>
        <w:autoSpaceDE w:val="0"/>
        <w:autoSpaceDN w:val="0"/>
        <w:adjustRightInd w:val="0"/>
        <w:spacing w:after="0" w:line="240" w:lineRule="auto"/>
        <w:ind w:left="284"/>
        <w:jc w:val="both"/>
        <w:rPr>
          <w:rFonts w:asciiTheme="minorHAnsi" w:hAnsiTheme="minorHAnsi" w:cstheme="minorHAnsi"/>
          <w:sz w:val="24"/>
          <w:szCs w:val="24"/>
        </w:rPr>
      </w:pPr>
      <w:r w:rsidRPr="004F5457">
        <w:rPr>
          <w:rFonts w:asciiTheme="minorHAnsi" w:hAnsiTheme="minorHAnsi" w:cstheme="minorHAnsi"/>
          <w:sz w:val="24"/>
          <w:szCs w:val="24"/>
        </w:rPr>
        <w:t>2 - consorziato</w:t>
      </w:r>
      <w:r w:rsidRPr="004F5457">
        <w:rPr>
          <w:rFonts w:asciiTheme="minorHAnsi" w:eastAsia="TimesNewRomanPSMT" w:hAnsiTheme="minorHAnsi" w:cstheme="minorHAnsi"/>
          <w:sz w:val="24"/>
          <w:szCs w:val="24"/>
        </w:rPr>
        <w:t>:</w:t>
      </w:r>
      <w:r w:rsidRPr="004F5457">
        <w:rPr>
          <w:rFonts w:asciiTheme="minorHAnsi" w:hAnsiTheme="minorHAnsi" w:cstheme="minorHAnsi"/>
          <w:sz w:val="24"/>
          <w:szCs w:val="24"/>
        </w:rPr>
        <w:t xml:space="preserve">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sidRPr="004F5457">
        <w:rPr>
          <w:rFonts w:asciiTheme="minorHAnsi" w:eastAsia="TimesNewRomanPSMT" w:hAnsiTheme="minorHAnsi" w:cstheme="minorHAnsi"/>
          <w:sz w:val="24"/>
          <w:szCs w:val="24"/>
        </w:rPr>
        <w:t>;</w:t>
      </w:r>
    </w:p>
    <w:p w14:paraId="24107942" w14:textId="4A264121" w:rsidR="004A7F7B" w:rsidRPr="004F5457" w:rsidRDefault="004A7F7B" w:rsidP="00113C55">
      <w:pPr>
        <w:autoSpaceDE w:val="0"/>
        <w:autoSpaceDN w:val="0"/>
        <w:adjustRightInd w:val="0"/>
        <w:spacing w:after="0" w:line="240" w:lineRule="auto"/>
        <w:ind w:left="284"/>
        <w:jc w:val="both"/>
        <w:rPr>
          <w:rFonts w:asciiTheme="minorHAnsi" w:eastAsia="TimesNewRomanPSMT" w:hAnsiTheme="minorHAnsi" w:cstheme="minorHAnsi"/>
          <w:sz w:val="24"/>
          <w:szCs w:val="24"/>
        </w:rPr>
      </w:pPr>
      <w:r w:rsidRPr="004F5457">
        <w:rPr>
          <w:rFonts w:asciiTheme="minorHAnsi" w:hAnsiTheme="minorHAnsi" w:cstheme="minorHAnsi"/>
          <w:sz w:val="24"/>
          <w:szCs w:val="24"/>
        </w:rPr>
        <w:t xml:space="preserve">3 </w:t>
      </w:r>
      <w:r w:rsidRPr="004F5457">
        <w:rPr>
          <w:rFonts w:asciiTheme="minorHAnsi" w:eastAsia="TimesNewRomanPSMT" w:hAnsiTheme="minorHAnsi" w:cstheme="minorHAnsi"/>
          <w:sz w:val="24"/>
          <w:szCs w:val="24"/>
        </w:rPr>
        <w:t>-</w:t>
      </w:r>
      <w:r w:rsidRPr="004F5457">
        <w:rPr>
          <w:rFonts w:asciiTheme="minorHAnsi" w:hAnsiTheme="minorHAnsi" w:cstheme="minorHAnsi"/>
          <w:sz w:val="24"/>
          <w:szCs w:val="24"/>
        </w:rPr>
        <w:t xml:space="preserve"> consorziato</w:t>
      </w:r>
      <w:r w:rsidRPr="004F5457">
        <w:rPr>
          <w:rFonts w:asciiTheme="minorHAnsi" w:eastAsia="TimesNewRomanPSMT" w:hAnsiTheme="minorHAnsi" w:cstheme="minorHAnsi"/>
          <w:sz w:val="24"/>
          <w:szCs w:val="24"/>
        </w:rPr>
        <w:t>:</w:t>
      </w:r>
      <w:r w:rsidRPr="004F5457">
        <w:rPr>
          <w:rFonts w:asciiTheme="minorHAnsi" w:hAnsiTheme="minorHAnsi" w:cstheme="minorHAnsi"/>
          <w:sz w:val="24"/>
          <w:szCs w:val="24"/>
        </w:rPr>
        <w:t xml:space="preserve"> </w:t>
      </w:r>
      <w:bookmarkStart w:id="2" w:name="_Hlk163634308"/>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bookmarkEnd w:id="2"/>
      <w:r w:rsidRPr="004F5457">
        <w:rPr>
          <w:rFonts w:asciiTheme="minorHAnsi" w:eastAsia="TimesNewRomanPSMT" w:hAnsiTheme="minorHAnsi" w:cstheme="minorHAnsi"/>
          <w:sz w:val="24"/>
          <w:szCs w:val="24"/>
        </w:rPr>
        <w:t>;</w:t>
      </w:r>
    </w:p>
    <w:p w14:paraId="2708AED9" w14:textId="77777777" w:rsidR="004A7F7B" w:rsidRPr="004F5457" w:rsidRDefault="004A7F7B" w:rsidP="004A7F7B">
      <w:pPr>
        <w:autoSpaceDE w:val="0"/>
        <w:autoSpaceDN w:val="0"/>
        <w:adjustRightInd w:val="0"/>
        <w:spacing w:after="0" w:line="240" w:lineRule="auto"/>
        <w:jc w:val="center"/>
        <w:rPr>
          <w:rFonts w:asciiTheme="minorHAnsi" w:hAnsiTheme="minorHAnsi" w:cstheme="minorHAnsi"/>
          <w:sz w:val="24"/>
          <w:szCs w:val="24"/>
        </w:rPr>
      </w:pPr>
      <w:r w:rsidRPr="004F5457">
        <w:rPr>
          <w:rFonts w:asciiTheme="minorHAnsi" w:hAnsiTheme="minorHAnsi" w:cstheme="minorHAnsi"/>
          <w:sz w:val="24"/>
          <w:szCs w:val="24"/>
        </w:rPr>
        <w:t>***</w:t>
      </w:r>
    </w:p>
    <w:p w14:paraId="355CB537" w14:textId="77777777" w:rsidR="004A7F7B" w:rsidRPr="004F5457" w:rsidRDefault="004A7F7B" w:rsidP="004A7F7B">
      <w:pPr>
        <w:autoSpaceDE w:val="0"/>
        <w:autoSpaceDN w:val="0"/>
        <w:adjustRightInd w:val="0"/>
        <w:spacing w:after="0" w:line="240" w:lineRule="auto"/>
        <w:jc w:val="both"/>
        <w:rPr>
          <w:rFonts w:asciiTheme="minorHAnsi" w:hAnsiTheme="minorHAnsi" w:cstheme="minorHAnsi"/>
          <w:sz w:val="24"/>
          <w:szCs w:val="24"/>
        </w:rPr>
      </w:pPr>
    </w:p>
    <w:p w14:paraId="7764FFCB" w14:textId="095A712B" w:rsidR="004A7F7B" w:rsidRPr="004F5457" w:rsidRDefault="003E43AB" w:rsidP="004A7F7B">
      <w:pPr>
        <w:autoSpaceDE w:val="0"/>
        <w:autoSpaceDN w:val="0"/>
        <w:adjustRightInd w:val="0"/>
        <w:spacing w:after="0" w:line="240" w:lineRule="auto"/>
        <w:jc w:val="both"/>
        <w:rPr>
          <w:rFonts w:asciiTheme="minorHAnsi" w:hAnsiTheme="minorHAnsi" w:cstheme="minorHAnsi"/>
          <w:sz w:val="24"/>
          <w:szCs w:val="24"/>
        </w:rPr>
      </w:pPr>
      <w:r w:rsidRPr="004F5457">
        <w:rPr>
          <w:rFonts w:asciiTheme="minorHAnsi" w:hAnsiTheme="minorHAnsi" w:cstheme="minorHAnsi"/>
          <w:b/>
          <w:sz w:val="24"/>
          <w:szCs w:val="24"/>
        </w:rPr>
        <w:t>3</w:t>
      </w:r>
      <w:r w:rsidR="004A7F7B" w:rsidRPr="004F5457">
        <w:rPr>
          <w:rFonts w:asciiTheme="minorHAnsi" w:hAnsiTheme="minorHAnsi" w:cstheme="minorHAnsi"/>
          <w:b/>
          <w:sz w:val="24"/>
          <w:szCs w:val="24"/>
        </w:rPr>
        <w:t>.</w:t>
      </w:r>
      <w:r w:rsidR="004A7F7B" w:rsidRPr="004F5457">
        <w:rPr>
          <w:rFonts w:asciiTheme="minorHAnsi" w:hAnsiTheme="minorHAnsi" w:cstheme="minorHAnsi"/>
          <w:sz w:val="24"/>
          <w:szCs w:val="24"/>
        </w:rPr>
        <w:t xml:space="preserve"> </w:t>
      </w:r>
      <w:r w:rsidR="004A7F7B" w:rsidRPr="004F5457">
        <w:rPr>
          <w:rFonts w:asciiTheme="minorHAnsi" w:hAnsiTheme="minorHAnsi" w:cstheme="minorHAnsi"/>
          <w:i/>
          <w:sz w:val="24"/>
          <w:szCs w:val="24"/>
        </w:rPr>
        <w:t xml:space="preserve">(Solo nel caso che il concorrente sia un consorzio ordinario) </w:t>
      </w:r>
      <w:r w:rsidR="004A7F7B" w:rsidRPr="004F5457">
        <w:rPr>
          <w:rFonts w:asciiTheme="minorHAnsi" w:hAnsiTheme="minorHAnsi" w:cstheme="minorHAnsi"/>
          <w:sz w:val="24"/>
          <w:szCs w:val="24"/>
        </w:rPr>
        <w:t xml:space="preserve">che il consorzio ordinario è: </w:t>
      </w:r>
    </w:p>
    <w:p w14:paraId="7CBE62B5" w14:textId="1F94B428" w:rsidR="004A7F7B" w:rsidRPr="004F5457" w:rsidRDefault="004A7F7B" w:rsidP="004A7F7B">
      <w:pPr>
        <w:autoSpaceDE w:val="0"/>
        <w:autoSpaceDN w:val="0"/>
        <w:adjustRightInd w:val="0"/>
        <w:spacing w:after="0" w:line="240" w:lineRule="auto"/>
        <w:ind w:left="284"/>
        <w:jc w:val="both"/>
        <w:rPr>
          <w:rFonts w:asciiTheme="minorHAnsi" w:eastAsia="TimesNewRomanPSMT" w:hAnsiTheme="minorHAnsi" w:cstheme="minorHAnsi"/>
          <w:sz w:val="24"/>
          <w:szCs w:val="24"/>
        </w:rPr>
      </w:pPr>
      <w:r w:rsidRPr="004F5457">
        <w:rPr>
          <w:rFonts w:asciiTheme="minorHAnsi" w:hAnsiTheme="minorHAnsi" w:cstheme="minorHAnsi"/>
          <w:sz w:val="24"/>
          <w:szCs w:val="24"/>
        </w:rPr>
        <w:fldChar w:fldCharType="begin">
          <w:ffData>
            <w:name w:val="Controllo1"/>
            <w:enabled/>
            <w:calcOnExit w:val="0"/>
            <w:checkBox>
              <w:sizeAuto/>
              <w:default w:val="0"/>
            </w:checkBox>
          </w:ffData>
        </w:fldChar>
      </w:r>
      <w:r w:rsidRPr="004F5457">
        <w:rPr>
          <w:rFonts w:asciiTheme="minorHAnsi" w:hAnsiTheme="minorHAnsi" w:cstheme="minorHAnsi"/>
          <w:sz w:val="24"/>
          <w:szCs w:val="24"/>
        </w:rPr>
        <w:instrText xml:space="preserve"> FORMCHECKBOX </w:instrText>
      </w:r>
      <w:r w:rsidR="00BE47D2">
        <w:rPr>
          <w:rFonts w:asciiTheme="minorHAnsi" w:hAnsiTheme="minorHAnsi" w:cstheme="minorHAnsi"/>
          <w:sz w:val="24"/>
          <w:szCs w:val="24"/>
        </w:rPr>
      </w:r>
      <w:r w:rsidR="00BE47D2">
        <w:rPr>
          <w:rFonts w:asciiTheme="minorHAnsi" w:hAnsiTheme="minorHAnsi" w:cstheme="minorHAnsi"/>
          <w:sz w:val="24"/>
          <w:szCs w:val="24"/>
        </w:rPr>
        <w:fldChar w:fldCharType="separate"/>
      </w:r>
      <w:r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costituito con atto Notaio</w:t>
      </w:r>
      <w:r w:rsidRPr="004F5457">
        <w:rPr>
          <w:rFonts w:asciiTheme="minorHAnsi" w:eastAsia="TimesNewRomanPSMT" w:hAnsiTheme="minorHAnsi" w:cstheme="minorHAnsi"/>
          <w:sz w:val="24"/>
          <w:szCs w:val="24"/>
        </w:rPr>
        <w:t xml:space="preserve">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Rep.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w:t>
      </w:r>
      <w:proofErr w:type="spellStart"/>
      <w:r w:rsidRPr="004F5457">
        <w:rPr>
          <w:rFonts w:asciiTheme="minorHAnsi" w:hAnsiTheme="minorHAnsi" w:cstheme="minorHAnsi"/>
          <w:sz w:val="24"/>
          <w:szCs w:val="24"/>
        </w:rPr>
        <w:t>Racc</w:t>
      </w:r>
      <w:proofErr w:type="spellEnd"/>
      <w:r w:rsidRPr="004F5457">
        <w:rPr>
          <w:rFonts w:asciiTheme="minorHAnsi" w:eastAsia="TimesNewRomanPSMT" w:hAnsiTheme="minorHAnsi" w:cstheme="minorHAnsi"/>
          <w:sz w:val="24"/>
          <w:szCs w:val="24"/>
        </w:rPr>
        <w:t xml:space="preserve">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sidRPr="004F5457">
        <w:rPr>
          <w:rFonts w:asciiTheme="minorHAnsi" w:eastAsia="TimesNewRomanPSMT" w:hAnsiTheme="minorHAnsi" w:cstheme="minorHAnsi"/>
          <w:sz w:val="24"/>
          <w:szCs w:val="24"/>
        </w:rPr>
        <w:t>;</w:t>
      </w:r>
      <w:r w:rsidR="00E61BCB" w:rsidRPr="004F5457">
        <w:rPr>
          <w:rFonts w:asciiTheme="minorHAnsi" w:eastAsia="TimesNewRomanPSMT" w:hAnsiTheme="minorHAnsi" w:cstheme="minorHAnsi"/>
          <w:sz w:val="24"/>
          <w:szCs w:val="24"/>
        </w:rPr>
        <w:t xml:space="preserve"> (allegato copia conforme dello statuto e dell’atto costitutivo)</w:t>
      </w:r>
    </w:p>
    <w:p w14:paraId="2EDDA979" w14:textId="77777777" w:rsidR="004A7F7B" w:rsidRPr="004F5457" w:rsidRDefault="004A7F7B" w:rsidP="004A7F7B">
      <w:pPr>
        <w:autoSpaceDE w:val="0"/>
        <w:autoSpaceDN w:val="0"/>
        <w:adjustRightInd w:val="0"/>
        <w:spacing w:after="0" w:line="240" w:lineRule="auto"/>
        <w:ind w:left="284"/>
        <w:jc w:val="both"/>
        <w:rPr>
          <w:rFonts w:asciiTheme="minorHAnsi" w:hAnsiTheme="minorHAnsi" w:cstheme="minorHAnsi"/>
          <w:sz w:val="24"/>
          <w:szCs w:val="24"/>
        </w:rPr>
      </w:pPr>
    </w:p>
    <w:p w14:paraId="08BB5A35" w14:textId="77777777" w:rsidR="004A7F7B" w:rsidRPr="004F5457" w:rsidRDefault="004A7F7B" w:rsidP="004A7F7B">
      <w:pPr>
        <w:autoSpaceDE w:val="0"/>
        <w:autoSpaceDN w:val="0"/>
        <w:adjustRightInd w:val="0"/>
        <w:spacing w:after="0" w:line="240" w:lineRule="auto"/>
        <w:jc w:val="center"/>
        <w:rPr>
          <w:rFonts w:asciiTheme="minorHAnsi" w:hAnsiTheme="minorHAnsi" w:cstheme="minorHAnsi"/>
          <w:sz w:val="24"/>
          <w:szCs w:val="24"/>
        </w:rPr>
      </w:pPr>
      <w:r w:rsidRPr="004F5457">
        <w:rPr>
          <w:rFonts w:asciiTheme="minorHAnsi" w:hAnsiTheme="minorHAnsi" w:cstheme="minorHAnsi"/>
          <w:sz w:val="24"/>
          <w:szCs w:val="24"/>
        </w:rPr>
        <w:t>***</w:t>
      </w:r>
    </w:p>
    <w:p w14:paraId="16804F2A" w14:textId="77777777" w:rsidR="004A7F7B" w:rsidRPr="004F5457" w:rsidRDefault="004A7F7B" w:rsidP="004A7F7B">
      <w:pPr>
        <w:autoSpaceDE w:val="0"/>
        <w:autoSpaceDN w:val="0"/>
        <w:adjustRightInd w:val="0"/>
        <w:spacing w:after="0" w:line="240" w:lineRule="auto"/>
        <w:jc w:val="both"/>
        <w:rPr>
          <w:rFonts w:asciiTheme="minorHAnsi" w:hAnsiTheme="minorHAnsi" w:cstheme="minorHAnsi"/>
          <w:sz w:val="24"/>
          <w:szCs w:val="24"/>
        </w:rPr>
      </w:pPr>
    </w:p>
    <w:p w14:paraId="5369C2AB" w14:textId="04F4EED7" w:rsidR="004A7F7B" w:rsidRPr="004F5457" w:rsidRDefault="003E43AB" w:rsidP="004A7F7B">
      <w:pPr>
        <w:autoSpaceDE w:val="0"/>
        <w:autoSpaceDN w:val="0"/>
        <w:adjustRightInd w:val="0"/>
        <w:spacing w:after="0" w:line="240" w:lineRule="auto"/>
        <w:jc w:val="both"/>
        <w:rPr>
          <w:rFonts w:asciiTheme="minorHAnsi" w:hAnsiTheme="minorHAnsi" w:cstheme="minorHAnsi"/>
          <w:sz w:val="24"/>
          <w:szCs w:val="24"/>
        </w:rPr>
      </w:pPr>
      <w:r w:rsidRPr="004F5457">
        <w:rPr>
          <w:rFonts w:asciiTheme="minorHAnsi" w:hAnsiTheme="minorHAnsi" w:cstheme="minorHAnsi"/>
          <w:b/>
          <w:sz w:val="24"/>
          <w:szCs w:val="24"/>
        </w:rPr>
        <w:t>4</w:t>
      </w:r>
      <w:r w:rsidR="004A7F7B" w:rsidRPr="004F5457">
        <w:rPr>
          <w:rFonts w:asciiTheme="minorHAnsi" w:hAnsiTheme="minorHAnsi" w:cstheme="minorHAnsi"/>
          <w:b/>
          <w:sz w:val="24"/>
          <w:szCs w:val="24"/>
        </w:rPr>
        <w:t>.</w:t>
      </w:r>
      <w:r w:rsidR="004A7F7B" w:rsidRPr="004F5457">
        <w:rPr>
          <w:rFonts w:asciiTheme="minorHAnsi" w:hAnsiTheme="minorHAnsi" w:cstheme="minorHAnsi"/>
          <w:sz w:val="24"/>
          <w:szCs w:val="24"/>
        </w:rPr>
        <w:t xml:space="preserve"> </w:t>
      </w:r>
      <w:r w:rsidR="004A7F7B" w:rsidRPr="004F5457">
        <w:rPr>
          <w:rFonts w:asciiTheme="minorHAnsi" w:hAnsiTheme="minorHAnsi" w:cstheme="minorHAnsi"/>
          <w:i/>
          <w:sz w:val="24"/>
          <w:szCs w:val="24"/>
        </w:rPr>
        <w:t>(Solo nel caso il concorrente sia un GEIE di cui all’art. 65 comma 2 lett. h) ai sensi del D. Lgs36/2023)</w:t>
      </w:r>
      <w:r w:rsidR="004A7F7B" w:rsidRPr="004F5457">
        <w:rPr>
          <w:rFonts w:asciiTheme="minorHAnsi" w:hAnsiTheme="minorHAnsi" w:cstheme="minorHAnsi"/>
          <w:sz w:val="24"/>
          <w:szCs w:val="24"/>
        </w:rPr>
        <w:t xml:space="preserve"> che:</w:t>
      </w:r>
    </w:p>
    <w:p w14:paraId="1B5DEDBE" w14:textId="10E0E48B" w:rsidR="004A7F7B" w:rsidRPr="004F5457" w:rsidRDefault="004A7F7B" w:rsidP="004A7F7B">
      <w:pPr>
        <w:pStyle w:val="Paragrafoelenco"/>
        <w:numPr>
          <w:ilvl w:val="0"/>
          <w:numId w:val="44"/>
        </w:numPr>
        <w:autoSpaceDE w:val="0"/>
        <w:autoSpaceDN w:val="0"/>
        <w:adjustRightInd w:val="0"/>
        <w:spacing w:after="0" w:line="240" w:lineRule="auto"/>
        <w:contextualSpacing/>
        <w:jc w:val="both"/>
        <w:rPr>
          <w:rFonts w:asciiTheme="minorHAnsi" w:hAnsiTheme="minorHAnsi" w:cstheme="minorHAnsi"/>
          <w:sz w:val="24"/>
          <w:szCs w:val="24"/>
        </w:rPr>
      </w:pPr>
      <w:r w:rsidRPr="004F5457">
        <w:rPr>
          <w:rFonts w:asciiTheme="minorHAnsi" w:hAnsiTheme="minorHAnsi" w:cstheme="minorHAnsi"/>
          <w:sz w:val="24"/>
          <w:szCs w:val="24"/>
        </w:rPr>
        <w:t>il GEIE è stato costituito con atto Notaio</w:t>
      </w:r>
      <w:r w:rsidRPr="004F5457">
        <w:rPr>
          <w:rFonts w:asciiTheme="minorHAnsi" w:eastAsia="TimesNewRomanPSMT" w:hAnsiTheme="minorHAnsi" w:cstheme="minorHAnsi"/>
          <w:sz w:val="24"/>
          <w:szCs w:val="24"/>
        </w:rPr>
        <w:t xml:space="preserve">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sidRPr="004F5457">
        <w:rPr>
          <w:rFonts w:asciiTheme="minorHAnsi" w:hAnsiTheme="minorHAnsi" w:cstheme="minorHAnsi"/>
          <w:sz w:val="24"/>
          <w:szCs w:val="24"/>
        </w:rPr>
        <w:t xml:space="preserve"> Rep</w:t>
      </w:r>
      <w:r w:rsidRPr="004F5457">
        <w:rPr>
          <w:rFonts w:asciiTheme="minorHAnsi" w:eastAsia="TimesNewRomanPSMT" w:hAnsiTheme="minorHAnsi" w:cstheme="minorHAnsi"/>
          <w:sz w:val="24"/>
          <w:szCs w:val="24"/>
        </w:rPr>
        <w:t xml:space="preserve">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roofErr w:type="spellStart"/>
      <w:r w:rsidRPr="004F5457">
        <w:rPr>
          <w:rFonts w:asciiTheme="minorHAnsi" w:hAnsiTheme="minorHAnsi" w:cstheme="minorHAnsi"/>
          <w:sz w:val="24"/>
          <w:szCs w:val="24"/>
        </w:rPr>
        <w:t>Racc</w:t>
      </w:r>
      <w:proofErr w:type="spellEnd"/>
      <w:r w:rsidRPr="004F5457">
        <w:rPr>
          <w:rFonts w:asciiTheme="minorHAnsi" w:eastAsia="TimesNewRomanPSMT" w:hAnsiTheme="minorHAnsi" w:cstheme="minorHAnsi"/>
          <w:sz w:val="24"/>
          <w:szCs w:val="24"/>
        </w:rPr>
        <w:t xml:space="preserve">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sidRPr="004F5457">
        <w:rPr>
          <w:rFonts w:asciiTheme="minorHAnsi" w:eastAsia="TimesNewRomanPSMT" w:hAnsiTheme="minorHAnsi" w:cstheme="minorHAnsi"/>
          <w:sz w:val="24"/>
          <w:szCs w:val="24"/>
        </w:rPr>
        <w:t>;</w:t>
      </w:r>
    </w:p>
    <w:p w14:paraId="7D7660C5" w14:textId="77777777" w:rsidR="004A7F7B" w:rsidRPr="004F5457" w:rsidRDefault="004A7F7B" w:rsidP="004A7F7B">
      <w:pPr>
        <w:pStyle w:val="Paragrafoelenco"/>
        <w:numPr>
          <w:ilvl w:val="0"/>
          <w:numId w:val="44"/>
        </w:numPr>
        <w:autoSpaceDE w:val="0"/>
        <w:autoSpaceDN w:val="0"/>
        <w:adjustRightInd w:val="0"/>
        <w:spacing w:after="0" w:line="240" w:lineRule="auto"/>
        <w:contextualSpacing/>
        <w:jc w:val="both"/>
        <w:rPr>
          <w:rFonts w:asciiTheme="minorHAnsi" w:hAnsiTheme="minorHAnsi" w:cstheme="minorHAnsi"/>
          <w:sz w:val="24"/>
          <w:szCs w:val="24"/>
        </w:rPr>
      </w:pPr>
      <w:r w:rsidRPr="004F5457">
        <w:rPr>
          <w:rFonts w:asciiTheme="minorHAnsi" w:hAnsiTheme="minorHAnsi" w:cstheme="minorHAnsi"/>
          <w:sz w:val="24"/>
          <w:szCs w:val="24"/>
        </w:rPr>
        <w:t>che gli operatori economici che hanno costituito il GEIE sono i seguenti:</w:t>
      </w:r>
    </w:p>
    <w:p w14:paraId="416B6219" w14:textId="77777777" w:rsidR="004A7F7B" w:rsidRPr="004F5457" w:rsidRDefault="004A7F7B" w:rsidP="004A7F7B">
      <w:pPr>
        <w:autoSpaceDE w:val="0"/>
        <w:autoSpaceDN w:val="0"/>
        <w:adjustRightInd w:val="0"/>
        <w:spacing w:after="0" w:line="240" w:lineRule="auto"/>
        <w:ind w:left="851"/>
        <w:jc w:val="both"/>
        <w:rPr>
          <w:rFonts w:asciiTheme="minorHAnsi" w:hAnsiTheme="minorHAnsi" w:cstheme="minorHAnsi"/>
          <w:sz w:val="24"/>
          <w:szCs w:val="24"/>
        </w:rPr>
      </w:pPr>
      <w:r w:rsidRPr="004F5457">
        <w:rPr>
          <w:rFonts w:asciiTheme="minorHAnsi" w:hAnsiTheme="minorHAnsi" w:cstheme="minorHAnsi"/>
          <w:sz w:val="24"/>
          <w:szCs w:val="24"/>
        </w:rPr>
        <w:t>- 1 - Operatore economico capogruppo</w:t>
      </w:r>
      <w:r w:rsidRPr="004F5457">
        <w:rPr>
          <w:rFonts w:asciiTheme="minorHAnsi" w:eastAsia="TimesNewRomanPSMT" w:hAnsiTheme="minorHAnsi" w:cstheme="minorHAnsi"/>
          <w:sz w:val="24"/>
          <w:szCs w:val="24"/>
        </w:rPr>
        <w:t>:</w:t>
      </w:r>
      <w:r w:rsidRPr="004F5457">
        <w:rPr>
          <w:rFonts w:asciiTheme="minorHAnsi" w:hAnsiTheme="minorHAnsi" w:cstheme="minorHAnsi"/>
          <w:sz w:val="24"/>
          <w:szCs w:val="24"/>
        </w:rPr>
        <w:t xml:space="preserve">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sidRPr="004F5457">
        <w:rPr>
          <w:rFonts w:asciiTheme="minorHAnsi" w:eastAsia="TimesNewRomanPSMT" w:hAnsiTheme="minorHAnsi" w:cstheme="minorHAnsi"/>
          <w:sz w:val="24"/>
          <w:szCs w:val="24"/>
        </w:rPr>
        <w:t>;</w:t>
      </w:r>
    </w:p>
    <w:p w14:paraId="4F9F2EB9" w14:textId="77777777" w:rsidR="004A7F7B" w:rsidRPr="004F5457" w:rsidRDefault="004A7F7B" w:rsidP="004A7F7B">
      <w:pPr>
        <w:autoSpaceDE w:val="0"/>
        <w:autoSpaceDN w:val="0"/>
        <w:adjustRightInd w:val="0"/>
        <w:spacing w:after="0" w:line="240" w:lineRule="auto"/>
        <w:ind w:left="851"/>
        <w:jc w:val="both"/>
        <w:rPr>
          <w:rFonts w:asciiTheme="minorHAnsi" w:hAnsiTheme="minorHAnsi" w:cstheme="minorHAnsi"/>
          <w:sz w:val="24"/>
          <w:szCs w:val="24"/>
        </w:rPr>
      </w:pPr>
      <w:r w:rsidRPr="004F5457">
        <w:rPr>
          <w:rFonts w:asciiTheme="minorHAnsi" w:hAnsiTheme="minorHAnsi" w:cstheme="minorHAnsi"/>
          <w:sz w:val="24"/>
          <w:szCs w:val="24"/>
        </w:rPr>
        <w:t>- 2 - Operatore economico</w:t>
      </w:r>
      <w:r w:rsidRPr="004F5457">
        <w:rPr>
          <w:rFonts w:asciiTheme="minorHAnsi" w:eastAsia="TimesNewRomanPSMT" w:hAnsiTheme="minorHAnsi" w:cstheme="minorHAnsi"/>
          <w:sz w:val="24"/>
          <w:szCs w:val="24"/>
        </w:rPr>
        <w:t xml:space="preserve">: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sidRPr="004F5457">
        <w:rPr>
          <w:rFonts w:asciiTheme="minorHAnsi" w:eastAsia="TimesNewRomanPSMT" w:hAnsiTheme="minorHAnsi" w:cstheme="minorHAnsi"/>
          <w:sz w:val="24"/>
          <w:szCs w:val="24"/>
        </w:rPr>
        <w:t>;</w:t>
      </w:r>
    </w:p>
    <w:p w14:paraId="28D060A6" w14:textId="77777777" w:rsidR="004A7F7B" w:rsidRPr="004F5457" w:rsidRDefault="004A7F7B" w:rsidP="004A7F7B">
      <w:pPr>
        <w:autoSpaceDE w:val="0"/>
        <w:autoSpaceDN w:val="0"/>
        <w:adjustRightInd w:val="0"/>
        <w:spacing w:after="0" w:line="240" w:lineRule="auto"/>
        <w:ind w:left="851"/>
        <w:jc w:val="both"/>
        <w:rPr>
          <w:rFonts w:asciiTheme="minorHAnsi" w:hAnsiTheme="minorHAnsi" w:cstheme="minorHAnsi"/>
          <w:sz w:val="24"/>
          <w:szCs w:val="24"/>
        </w:rPr>
      </w:pPr>
      <w:r w:rsidRPr="004F5457">
        <w:rPr>
          <w:rFonts w:asciiTheme="minorHAnsi" w:hAnsiTheme="minorHAnsi" w:cstheme="minorHAnsi"/>
          <w:sz w:val="24"/>
          <w:szCs w:val="24"/>
        </w:rPr>
        <w:t xml:space="preserve">- 3 - Operatore economico: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sidRPr="004F5457">
        <w:rPr>
          <w:rFonts w:asciiTheme="minorHAnsi" w:hAnsiTheme="minorHAnsi" w:cstheme="minorHAnsi"/>
          <w:sz w:val="24"/>
          <w:szCs w:val="24"/>
        </w:rPr>
        <w:t>;</w:t>
      </w:r>
    </w:p>
    <w:p w14:paraId="5D189A4B" w14:textId="77777777" w:rsidR="004A7F7B" w:rsidRPr="004F5457" w:rsidRDefault="004A7F7B" w:rsidP="004A7F7B">
      <w:pPr>
        <w:autoSpaceDE w:val="0"/>
        <w:autoSpaceDN w:val="0"/>
        <w:adjustRightInd w:val="0"/>
        <w:spacing w:after="0" w:line="240" w:lineRule="auto"/>
        <w:ind w:left="851"/>
        <w:jc w:val="both"/>
        <w:rPr>
          <w:rFonts w:asciiTheme="minorHAnsi" w:eastAsia="TimesNewRomanPSMT" w:hAnsiTheme="minorHAnsi" w:cstheme="minorHAnsi"/>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p w14:paraId="13E40EDC" w14:textId="77777777" w:rsidR="004A7F7B" w:rsidRPr="004F5457" w:rsidRDefault="004A7F7B" w:rsidP="004A7F7B">
      <w:pPr>
        <w:autoSpaceDE w:val="0"/>
        <w:autoSpaceDN w:val="0"/>
        <w:adjustRightInd w:val="0"/>
        <w:spacing w:after="0" w:line="240" w:lineRule="auto"/>
        <w:jc w:val="center"/>
        <w:rPr>
          <w:rFonts w:asciiTheme="minorHAnsi" w:hAnsiTheme="minorHAnsi" w:cstheme="minorHAnsi"/>
          <w:sz w:val="24"/>
          <w:szCs w:val="24"/>
        </w:rPr>
      </w:pPr>
      <w:r w:rsidRPr="004F5457">
        <w:rPr>
          <w:rFonts w:asciiTheme="minorHAnsi" w:hAnsiTheme="minorHAnsi" w:cstheme="minorHAnsi"/>
          <w:sz w:val="24"/>
          <w:szCs w:val="24"/>
        </w:rPr>
        <w:t>***</w:t>
      </w:r>
    </w:p>
    <w:p w14:paraId="2F1AB8B5" w14:textId="27A0BBCE" w:rsidR="004A7F7B" w:rsidRPr="004F5457" w:rsidRDefault="003E43AB" w:rsidP="004A7F7B">
      <w:pPr>
        <w:autoSpaceDE w:val="0"/>
        <w:autoSpaceDN w:val="0"/>
        <w:adjustRightInd w:val="0"/>
        <w:spacing w:after="0" w:line="240" w:lineRule="auto"/>
        <w:jc w:val="both"/>
        <w:rPr>
          <w:rFonts w:asciiTheme="minorHAnsi" w:hAnsiTheme="minorHAnsi" w:cstheme="minorHAnsi"/>
          <w:sz w:val="24"/>
          <w:szCs w:val="24"/>
        </w:rPr>
      </w:pPr>
      <w:r w:rsidRPr="004F5457">
        <w:rPr>
          <w:rFonts w:asciiTheme="minorHAnsi" w:hAnsiTheme="minorHAnsi" w:cstheme="minorHAnsi"/>
          <w:b/>
          <w:sz w:val="24"/>
          <w:szCs w:val="24"/>
        </w:rPr>
        <w:t>5</w:t>
      </w:r>
      <w:r w:rsidR="004A7F7B" w:rsidRPr="004F5457">
        <w:rPr>
          <w:rFonts w:asciiTheme="minorHAnsi" w:hAnsiTheme="minorHAnsi" w:cstheme="minorHAnsi"/>
          <w:b/>
          <w:sz w:val="24"/>
          <w:szCs w:val="24"/>
        </w:rPr>
        <w:t>.</w:t>
      </w:r>
      <w:r w:rsidR="004A7F7B" w:rsidRPr="004F5457">
        <w:rPr>
          <w:rFonts w:asciiTheme="minorHAnsi" w:hAnsiTheme="minorHAnsi" w:cstheme="minorHAnsi"/>
          <w:sz w:val="24"/>
          <w:szCs w:val="24"/>
        </w:rPr>
        <w:t xml:space="preserve"> </w:t>
      </w:r>
      <w:r w:rsidR="004A7F7B" w:rsidRPr="004F5457">
        <w:rPr>
          <w:rFonts w:asciiTheme="minorHAnsi" w:hAnsiTheme="minorHAnsi" w:cstheme="minorHAnsi"/>
          <w:i/>
          <w:sz w:val="24"/>
          <w:szCs w:val="24"/>
        </w:rPr>
        <w:t>(Solo nel caso il concorrente sia un consorzio di cui all’art. 65 comma 2 del D. Lgs. 36/2023)</w:t>
      </w:r>
      <w:r w:rsidR="004A7F7B" w:rsidRPr="004F5457">
        <w:rPr>
          <w:rFonts w:asciiTheme="minorHAnsi" w:hAnsiTheme="minorHAnsi" w:cstheme="minorHAnsi"/>
          <w:sz w:val="24"/>
          <w:szCs w:val="24"/>
        </w:rPr>
        <w:t xml:space="preserve"> che la quota di partecipazione di ogni consorziato è pari a (indicare la percentuale di partecipazione dell’operatore economico dichiarante in considerazione dei requisiti posseduti):</w:t>
      </w:r>
    </w:p>
    <w:p w14:paraId="2F2CC6BB" w14:textId="3B2B4B7E" w:rsidR="004A7F7B" w:rsidRPr="004F5457" w:rsidRDefault="004A7F7B" w:rsidP="004A7F7B">
      <w:pPr>
        <w:autoSpaceDE w:val="0"/>
        <w:autoSpaceDN w:val="0"/>
        <w:adjustRightInd w:val="0"/>
        <w:spacing w:after="0" w:line="240" w:lineRule="auto"/>
        <w:ind w:left="284"/>
        <w:jc w:val="both"/>
        <w:rPr>
          <w:rFonts w:asciiTheme="minorHAnsi" w:hAnsiTheme="minorHAnsi" w:cstheme="minorHAnsi"/>
          <w:sz w:val="24"/>
          <w:szCs w:val="24"/>
        </w:rPr>
      </w:pPr>
      <w:r w:rsidRPr="004F5457">
        <w:rPr>
          <w:rFonts w:asciiTheme="minorHAnsi" w:hAnsiTheme="minorHAnsi" w:cstheme="minorHAnsi"/>
          <w:sz w:val="24"/>
          <w:szCs w:val="24"/>
        </w:rPr>
        <w:t>- 1 - Operatore economico</w:t>
      </w:r>
      <w:r w:rsidRPr="004F5457">
        <w:rPr>
          <w:rFonts w:asciiTheme="minorHAnsi" w:eastAsia="TimesNewRomanPSMT" w:hAnsiTheme="minorHAnsi" w:cstheme="minorHAnsi"/>
          <w:sz w:val="24"/>
          <w:szCs w:val="24"/>
        </w:rPr>
        <w:t xml:space="preserve">: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sidRPr="004F5457">
        <w:rPr>
          <w:rFonts w:asciiTheme="minorHAnsi" w:eastAsia="TimesNewRomanPSMT" w:hAnsiTheme="minorHAnsi" w:cstheme="minorHAnsi"/>
          <w:sz w:val="24"/>
          <w:szCs w:val="24"/>
        </w:rPr>
        <w:t xml:space="preserve"> %;</w:t>
      </w:r>
    </w:p>
    <w:p w14:paraId="63D0B8A4" w14:textId="77777777" w:rsidR="004A7F7B" w:rsidRPr="004F5457" w:rsidRDefault="004A7F7B" w:rsidP="004A7F7B">
      <w:pPr>
        <w:autoSpaceDE w:val="0"/>
        <w:autoSpaceDN w:val="0"/>
        <w:adjustRightInd w:val="0"/>
        <w:spacing w:after="0" w:line="240" w:lineRule="auto"/>
        <w:ind w:left="284"/>
        <w:jc w:val="both"/>
        <w:rPr>
          <w:rFonts w:asciiTheme="minorHAnsi" w:hAnsiTheme="minorHAnsi" w:cstheme="minorHAnsi"/>
          <w:sz w:val="24"/>
          <w:szCs w:val="24"/>
        </w:rPr>
      </w:pPr>
      <w:r w:rsidRPr="004F5457">
        <w:rPr>
          <w:rFonts w:asciiTheme="minorHAnsi" w:hAnsiTheme="minorHAnsi" w:cstheme="minorHAnsi"/>
          <w:sz w:val="24"/>
          <w:szCs w:val="24"/>
        </w:rPr>
        <w:t>- 2 - Operatore economico</w:t>
      </w:r>
      <w:r w:rsidRPr="004F5457">
        <w:rPr>
          <w:rFonts w:asciiTheme="minorHAnsi" w:eastAsia="TimesNewRomanPSMT" w:hAnsiTheme="minorHAnsi" w:cstheme="minorHAnsi"/>
          <w:sz w:val="24"/>
          <w:szCs w:val="24"/>
        </w:rPr>
        <w:t xml:space="preserve">: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sidRPr="004F5457">
        <w:rPr>
          <w:rFonts w:asciiTheme="minorHAnsi" w:eastAsia="TimesNewRomanPSMT" w:hAnsiTheme="minorHAnsi" w:cstheme="minorHAnsi"/>
          <w:sz w:val="24"/>
          <w:szCs w:val="24"/>
        </w:rPr>
        <w:t xml:space="preserve"> %;</w:t>
      </w:r>
    </w:p>
    <w:p w14:paraId="59485B12" w14:textId="77777777" w:rsidR="004A7F7B" w:rsidRPr="004F5457" w:rsidRDefault="004A7F7B" w:rsidP="004A7F7B">
      <w:pPr>
        <w:autoSpaceDE w:val="0"/>
        <w:autoSpaceDN w:val="0"/>
        <w:adjustRightInd w:val="0"/>
        <w:spacing w:after="0" w:line="240" w:lineRule="auto"/>
        <w:ind w:left="284"/>
        <w:jc w:val="both"/>
        <w:rPr>
          <w:rFonts w:asciiTheme="minorHAnsi" w:hAnsiTheme="minorHAnsi" w:cstheme="minorHAnsi"/>
          <w:sz w:val="24"/>
          <w:szCs w:val="24"/>
        </w:rPr>
      </w:pPr>
      <w:r w:rsidRPr="004F5457">
        <w:rPr>
          <w:rFonts w:asciiTheme="minorHAnsi" w:hAnsiTheme="minorHAnsi" w:cstheme="minorHAnsi"/>
          <w:sz w:val="24"/>
          <w:szCs w:val="24"/>
        </w:rPr>
        <w:t>- 3 - Operatore economico</w:t>
      </w:r>
      <w:r w:rsidRPr="004F5457">
        <w:rPr>
          <w:rFonts w:asciiTheme="minorHAnsi" w:eastAsia="TimesNewRomanPSMT" w:hAnsiTheme="minorHAnsi" w:cstheme="minorHAnsi"/>
          <w:sz w:val="24"/>
          <w:szCs w:val="24"/>
        </w:rPr>
        <w:t xml:space="preserve">: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sidRPr="004F5457">
        <w:rPr>
          <w:rFonts w:asciiTheme="minorHAnsi" w:eastAsia="TimesNewRomanPSMT" w:hAnsiTheme="minorHAnsi" w:cstheme="minorHAnsi"/>
          <w:sz w:val="24"/>
          <w:szCs w:val="24"/>
        </w:rPr>
        <w:t xml:space="preserve"> %;</w:t>
      </w:r>
    </w:p>
    <w:p w14:paraId="47DAA62B" w14:textId="77777777" w:rsidR="004A7F7B" w:rsidRPr="004F5457" w:rsidRDefault="004A7F7B" w:rsidP="004A7F7B">
      <w:pPr>
        <w:spacing w:line="240" w:lineRule="auto"/>
        <w:jc w:val="center"/>
        <w:rPr>
          <w:rFonts w:asciiTheme="minorHAnsi" w:hAnsiTheme="minorHAnsi" w:cstheme="minorHAnsi"/>
          <w:sz w:val="24"/>
          <w:szCs w:val="24"/>
        </w:rPr>
      </w:pPr>
      <w:r w:rsidRPr="004F5457">
        <w:rPr>
          <w:rFonts w:asciiTheme="minorHAnsi" w:hAnsiTheme="minorHAnsi" w:cstheme="minorHAnsi"/>
          <w:sz w:val="24"/>
          <w:szCs w:val="24"/>
        </w:rPr>
        <w:t>***</w:t>
      </w:r>
    </w:p>
    <w:p w14:paraId="6A645A2D" w14:textId="1ABE2660" w:rsidR="00A6104B" w:rsidRPr="004F5457" w:rsidRDefault="00A6104B" w:rsidP="007E65FD">
      <w:pPr>
        <w:spacing w:before="120" w:after="60" w:line="360" w:lineRule="auto"/>
        <w:jc w:val="center"/>
        <w:outlineLvl w:val="0"/>
        <w:rPr>
          <w:rFonts w:asciiTheme="minorHAnsi" w:hAnsiTheme="minorHAnsi" w:cstheme="minorHAnsi"/>
          <w:b/>
          <w:sz w:val="24"/>
          <w:szCs w:val="24"/>
        </w:rPr>
      </w:pPr>
      <w:r w:rsidRPr="004F5457">
        <w:rPr>
          <w:rFonts w:asciiTheme="minorHAnsi" w:hAnsiTheme="minorHAnsi" w:cstheme="minorHAnsi"/>
          <w:b/>
          <w:sz w:val="24"/>
          <w:szCs w:val="24"/>
        </w:rPr>
        <w:t>DICHIARA</w:t>
      </w:r>
      <w:r w:rsidR="004A7383" w:rsidRPr="004F5457">
        <w:rPr>
          <w:rFonts w:asciiTheme="minorHAnsi" w:hAnsiTheme="minorHAnsi" w:cstheme="minorHAnsi"/>
          <w:b/>
          <w:sz w:val="24"/>
          <w:szCs w:val="24"/>
        </w:rPr>
        <w:t xml:space="preserve"> </w:t>
      </w:r>
      <w:r w:rsidR="00157471" w:rsidRPr="004F5457">
        <w:rPr>
          <w:rFonts w:asciiTheme="minorHAnsi" w:hAnsiTheme="minorHAnsi" w:cstheme="minorHAnsi"/>
          <w:b/>
          <w:sz w:val="24"/>
          <w:szCs w:val="24"/>
        </w:rPr>
        <w:t>ALTRESI’</w:t>
      </w:r>
    </w:p>
    <w:p w14:paraId="00A16EFB" w14:textId="617BD58E" w:rsidR="0033640B" w:rsidRPr="00113C55" w:rsidRDefault="0033640B" w:rsidP="00BE47D2">
      <w:pPr>
        <w:numPr>
          <w:ilvl w:val="0"/>
          <w:numId w:val="45"/>
        </w:numPr>
        <w:spacing w:after="0" w:line="240" w:lineRule="auto"/>
        <w:ind w:left="426" w:hanging="426"/>
        <w:contextualSpacing/>
        <w:jc w:val="both"/>
        <w:rPr>
          <w:rFonts w:asciiTheme="minorHAnsi" w:hAnsiTheme="minorHAnsi" w:cstheme="minorHAnsi"/>
          <w:sz w:val="24"/>
          <w:szCs w:val="24"/>
        </w:rPr>
      </w:pPr>
      <w:r w:rsidRPr="00113C55">
        <w:rPr>
          <w:rFonts w:asciiTheme="minorHAnsi" w:hAnsiTheme="minorHAnsi" w:cstheme="minorHAnsi"/>
          <w:sz w:val="24"/>
          <w:szCs w:val="24"/>
        </w:rPr>
        <w:t xml:space="preserve">Che la società è regolarmente iscritta al Registro delle Imprese presso la C.C.I.A. a di </w:t>
      </w:r>
      <w:r w:rsidR="004F5457" w:rsidRPr="00113C55">
        <w:rPr>
          <w:rFonts w:asciiTheme="minorHAnsi" w:hAnsiTheme="minorHAnsi" w:cstheme="minorHAnsi"/>
          <w:sz w:val="24"/>
          <w:szCs w:val="24"/>
        </w:rPr>
        <w:fldChar w:fldCharType="begin">
          <w:ffData>
            <w:name w:val="Testo1"/>
            <w:enabled/>
            <w:calcOnExit w:val="0"/>
            <w:textInput/>
          </w:ffData>
        </w:fldChar>
      </w:r>
      <w:r w:rsidR="004F5457" w:rsidRPr="00113C55">
        <w:rPr>
          <w:rFonts w:asciiTheme="minorHAnsi" w:hAnsiTheme="minorHAnsi" w:cstheme="minorHAnsi"/>
          <w:sz w:val="24"/>
          <w:szCs w:val="24"/>
        </w:rPr>
        <w:instrText xml:space="preserve"> FORMTEXT </w:instrText>
      </w:r>
      <w:r w:rsidR="004F5457" w:rsidRPr="00113C55">
        <w:rPr>
          <w:rFonts w:asciiTheme="minorHAnsi" w:hAnsiTheme="minorHAnsi" w:cstheme="minorHAnsi"/>
          <w:sz w:val="24"/>
          <w:szCs w:val="24"/>
        </w:rPr>
      </w:r>
      <w:r w:rsidR="004F5457" w:rsidRPr="00113C55">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113C55">
        <w:rPr>
          <w:rFonts w:asciiTheme="minorHAnsi" w:hAnsiTheme="minorHAnsi" w:cstheme="minorHAnsi"/>
          <w:sz w:val="24"/>
          <w:szCs w:val="24"/>
        </w:rPr>
        <w:fldChar w:fldCharType="end"/>
      </w:r>
      <w:r w:rsidRPr="00113C55">
        <w:rPr>
          <w:rFonts w:asciiTheme="minorHAnsi" w:hAnsiTheme="minorHAnsi" w:cstheme="minorHAnsi"/>
          <w:sz w:val="24"/>
          <w:szCs w:val="24"/>
        </w:rPr>
        <w:t xml:space="preserve"> (o al seguente altro analogo registro di altro Stato Membro dell’Unione Europea (specificare anche lo Stato)</w:t>
      </w:r>
      <w:r w:rsidR="004F5457" w:rsidRPr="00113C55">
        <w:rPr>
          <w:rFonts w:asciiTheme="minorHAnsi" w:hAnsiTheme="minorHAnsi" w:cstheme="minorHAnsi"/>
          <w:sz w:val="24"/>
          <w:szCs w:val="24"/>
        </w:rPr>
        <w:t xml:space="preserve"> </w:t>
      </w:r>
      <w:r w:rsidR="004F5457" w:rsidRPr="00113C55">
        <w:rPr>
          <w:rFonts w:asciiTheme="minorHAnsi" w:hAnsiTheme="minorHAnsi" w:cstheme="minorHAnsi"/>
          <w:sz w:val="24"/>
          <w:szCs w:val="24"/>
        </w:rPr>
        <w:fldChar w:fldCharType="begin">
          <w:ffData>
            <w:name w:val="Testo1"/>
            <w:enabled/>
            <w:calcOnExit w:val="0"/>
            <w:textInput/>
          </w:ffData>
        </w:fldChar>
      </w:r>
      <w:r w:rsidR="004F5457" w:rsidRPr="00113C55">
        <w:rPr>
          <w:rFonts w:asciiTheme="minorHAnsi" w:hAnsiTheme="minorHAnsi" w:cstheme="minorHAnsi"/>
          <w:sz w:val="24"/>
          <w:szCs w:val="24"/>
        </w:rPr>
        <w:instrText xml:space="preserve"> FORMTEXT </w:instrText>
      </w:r>
      <w:r w:rsidR="004F5457" w:rsidRPr="00113C55">
        <w:rPr>
          <w:rFonts w:asciiTheme="minorHAnsi" w:hAnsiTheme="minorHAnsi" w:cstheme="minorHAnsi"/>
          <w:sz w:val="24"/>
          <w:szCs w:val="24"/>
        </w:rPr>
      </w:r>
      <w:r w:rsidR="004F5457" w:rsidRPr="00113C55">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113C55">
        <w:rPr>
          <w:rFonts w:asciiTheme="minorHAnsi" w:hAnsiTheme="minorHAnsi" w:cstheme="minorHAnsi"/>
          <w:sz w:val="24"/>
          <w:szCs w:val="24"/>
        </w:rPr>
        <w:fldChar w:fldCharType="end"/>
      </w:r>
      <w:r w:rsidRPr="00113C55">
        <w:rPr>
          <w:rFonts w:asciiTheme="minorHAnsi" w:hAnsiTheme="minorHAnsi" w:cstheme="minorHAnsi"/>
          <w:sz w:val="24"/>
          <w:szCs w:val="24"/>
        </w:rPr>
        <w:t>)</w:t>
      </w:r>
      <w:r w:rsidR="00113C55" w:rsidRPr="00113C55">
        <w:rPr>
          <w:rFonts w:asciiTheme="minorHAnsi" w:hAnsiTheme="minorHAnsi" w:cstheme="minorHAnsi"/>
          <w:sz w:val="24"/>
          <w:szCs w:val="24"/>
        </w:rPr>
        <w:t xml:space="preserve"> </w:t>
      </w:r>
      <w:r w:rsidRPr="00113C55">
        <w:rPr>
          <w:rFonts w:asciiTheme="minorHAnsi" w:hAnsiTheme="minorHAnsi" w:cstheme="minorHAnsi"/>
          <w:sz w:val="24"/>
          <w:szCs w:val="24"/>
        </w:rPr>
        <w:t xml:space="preserve">con numero </w:t>
      </w:r>
      <w:r w:rsidR="004F5457" w:rsidRPr="00113C55">
        <w:rPr>
          <w:rFonts w:asciiTheme="minorHAnsi" w:hAnsiTheme="minorHAnsi" w:cstheme="minorHAnsi"/>
          <w:sz w:val="24"/>
          <w:szCs w:val="24"/>
        </w:rPr>
        <w:fldChar w:fldCharType="begin">
          <w:ffData>
            <w:name w:val="Testo1"/>
            <w:enabled/>
            <w:calcOnExit w:val="0"/>
            <w:textInput/>
          </w:ffData>
        </w:fldChar>
      </w:r>
      <w:r w:rsidR="004F5457" w:rsidRPr="00113C55">
        <w:rPr>
          <w:rFonts w:asciiTheme="minorHAnsi" w:hAnsiTheme="minorHAnsi" w:cstheme="minorHAnsi"/>
          <w:sz w:val="24"/>
          <w:szCs w:val="24"/>
        </w:rPr>
        <w:instrText xml:space="preserve"> FORMTEXT </w:instrText>
      </w:r>
      <w:r w:rsidR="004F5457" w:rsidRPr="00113C55">
        <w:rPr>
          <w:rFonts w:asciiTheme="minorHAnsi" w:hAnsiTheme="minorHAnsi" w:cstheme="minorHAnsi"/>
          <w:sz w:val="24"/>
          <w:szCs w:val="24"/>
        </w:rPr>
      </w:r>
      <w:r w:rsidR="004F5457" w:rsidRPr="00113C55">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113C55">
        <w:rPr>
          <w:rFonts w:asciiTheme="minorHAnsi" w:hAnsiTheme="minorHAnsi" w:cstheme="minorHAnsi"/>
          <w:sz w:val="24"/>
          <w:szCs w:val="24"/>
        </w:rPr>
        <w:fldChar w:fldCharType="end"/>
      </w:r>
      <w:r w:rsidRPr="00113C55">
        <w:rPr>
          <w:rFonts w:asciiTheme="minorHAnsi" w:hAnsiTheme="minorHAnsi" w:cstheme="minorHAnsi"/>
          <w:sz w:val="24"/>
          <w:szCs w:val="24"/>
        </w:rPr>
        <w:t xml:space="preserve"> del </w:t>
      </w:r>
      <w:r w:rsidR="004F5457" w:rsidRPr="00113C55">
        <w:rPr>
          <w:rFonts w:asciiTheme="minorHAnsi" w:hAnsiTheme="minorHAnsi" w:cstheme="minorHAnsi"/>
          <w:sz w:val="24"/>
          <w:szCs w:val="24"/>
        </w:rPr>
        <w:fldChar w:fldCharType="begin">
          <w:ffData>
            <w:name w:val="Testo1"/>
            <w:enabled/>
            <w:calcOnExit w:val="0"/>
            <w:textInput/>
          </w:ffData>
        </w:fldChar>
      </w:r>
      <w:r w:rsidR="004F5457" w:rsidRPr="00113C55">
        <w:rPr>
          <w:rFonts w:asciiTheme="minorHAnsi" w:hAnsiTheme="minorHAnsi" w:cstheme="minorHAnsi"/>
          <w:sz w:val="24"/>
          <w:szCs w:val="24"/>
        </w:rPr>
        <w:instrText xml:space="preserve"> FORMTEXT </w:instrText>
      </w:r>
      <w:r w:rsidR="004F5457" w:rsidRPr="00113C55">
        <w:rPr>
          <w:rFonts w:asciiTheme="minorHAnsi" w:hAnsiTheme="minorHAnsi" w:cstheme="minorHAnsi"/>
          <w:sz w:val="24"/>
          <w:szCs w:val="24"/>
        </w:rPr>
      </w:r>
      <w:r w:rsidR="004F5457" w:rsidRPr="00113C55">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113C55">
        <w:rPr>
          <w:rFonts w:asciiTheme="minorHAnsi" w:hAnsiTheme="minorHAnsi" w:cstheme="minorHAnsi"/>
          <w:sz w:val="24"/>
          <w:szCs w:val="24"/>
        </w:rPr>
        <w:fldChar w:fldCharType="end"/>
      </w:r>
      <w:r w:rsidRPr="00113C55">
        <w:rPr>
          <w:rFonts w:asciiTheme="minorHAnsi" w:hAnsiTheme="minorHAnsi" w:cstheme="minorHAnsi"/>
          <w:sz w:val="24"/>
          <w:szCs w:val="24"/>
        </w:rPr>
        <w:t xml:space="preserve"> di essere iscritta alla sezione </w:t>
      </w:r>
      <w:r w:rsidR="004F5457" w:rsidRPr="00113C55">
        <w:rPr>
          <w:rFonts w:asciiTheme="minorHAnsi" w:hAnsiTheme="minorHAnsi" w:cstheme="minorHAnsi"/>
          <w:sz w:val="24"/>
          <w:szCs w:val="24"/>
        </w:rPr>
        <w:fldChar w:fldCharType="begin">
          <w:ffData>
            <w:name w:val="Testo1"/>
            <w:enabled/>
            <w:calcOnExit w:val="0"/>
            <w:textInput/>
          </w:ffData>
        </w:fldChar>
      </w:r>
      <w:r w:rsidR="004F5457" w:rsidRPr="00113C55">
        <w:rPr>
          <w:rFonts w:asciiTheme="minorHAnsi" w:hAnsiTheme="minorHAnsi" w:cstheme="minorHAnsi"/>
          <w:sz w:val="24"/>
          <w:szCs w:val="24"/>
        </w:rPr>
        <w:instrText xml:space="preserve"> FORMTEXT </w:instrText>
      </w:r>
      <w:r w:rsidR="004F5457" w:rsidRPr="00113C55">
        <w:rPr>
          <w:rFonts w:asciiTheme="minorHAnsi" w:hAnsiTheme="minorHAnsi" w:cstheme="minorHAnsi"/>
          <w:sz w:val="24"/>
          <w:szCs w:val="24"/>
        </w:rPr>
      </w:r>
      <w:r w:rsidR="004F5457" w:rsidRPr="00113C55">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113C55">
        <w:rPr>
          <w:rFonts w:asciiTheme="minorHAnsi" w:hAnsiTheme="minorHAnsi" w:cstheme="minorHAnsi"/>
          <w:sz w:val="24"/>
          <w:szCs w:val="24"/>
        </w:rPr>
        <w:fldChar w:fldCharType="end"/>
      </w:r>
      <w:r w:rsidRPr="00113C55">
        <w:rPr>
          <w:rFonts w:asciiTheme="minorHAnsi" w:hAnsiTheme="minorHAnsi" w:cstheme="minorHAnsi"/>
          <w:sz w:val="24"/>
          <w:szCs w:val="24"/>
        </w:rPr>
        <w:t xml:space="preserve">R.E.A. </w:t>
      </w:r>
      <w:r w:rsidR="004F5457" w:rsidRPr="00113C55">
        <w:rPr>
          <w:rFonts w:asciiTheme="minorHAnsi" w:hAnsiTheme="minorHAnsi" w:cstheme="minorHAnsi"/>
          <w:sz w:val="24"/>
          <w:szCs w:val="24"/>
        </w:rPr>
        <w:fldChar w:fldCharType="begin">
          <w:ffData>
            <w:name w:val="Testo1"/>
            <w:enabled/>
            <w:calcOnExit w:val="0"/>
            <w:textInput/>
          </w:ffData>
        </w:fldChar>
      </w:r>
      <w:r w:rsidR="004F5457" w:rsidRPr="00113C55">
        <w:rPr>
          <w:rFonts w:asciiTheme="minorHAnsi" w:hAnsiTheme="minorHAnsi" w:cstheme="minorHAnsi"/>
          <w:sz w:val="24"/>
          <w:szCs w:val="24"/>
        </w:rPr>
        <w:instrText xml:space="preserve"> FORMTEXT </w:instrText>
      </w:r>
      <w:r w:rsidR="004F5457" w:rsidRPr="00113C55">
        <w:rPr>
          <w:rFonts w:asciiTheme="minorHAnsi" w:hAnsiTheme="minorHAnsi" w:cstheme="minorHAnsi"/>
          <w:sz w:val="24"/>
          <w:szCs w:val="24"/>
        </w:rPr>
      </w:r>
      <w:r w:rsidR="004F5457" w:rsidRPr="00113C55">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113C55">
        <w:rPr>
          <w:rFonts w:asciiTheme="minorHAnsi" w:hAnsiTheme="minorHAnsi" w:cstheme="minorHAnsi"/>
          <w:sz w:val="24"/>
          <w:szCs w:val="24"/>
        </w:rPr>
        <w:fldChar w:fldCharType="end"/>
      </w:r>
      <w:r w:rsidRPr="00113C55">
        <w:rPr>
          <w:rFonts w:asciiTheme="minorHAnsi" w:hAnsiTheme="minorHAnsi" w:cstheme="minorHAnsi"/>
          <w:sz w:val="24"/>
          <w:szCs w:val="24"/>
        </w:rPr>
        <w:t xml:space="preserve"> codice ATECO </w:t>
      </w:r>
      <w:r w:rsidR="004F5457" w:rsidRPr="00113C55">
        <w:rPr>
          <w:rFonts w:asciiTheme="minorHAnsi" w:hAnsiTheme="minorHAnsi" w:cstheme="minorHAnsi"/>
          <w:sz w:val="24"/>
          <w:szCs w:val="24"/>
        </w:rPr>
        <w:fldChar w:fldCharType="begin">
          <w:ffData>
            <w:name w:val="Testo1"/>
            <w:enabled/>
            <w:calcOnExit w:val="0"/>
            <w:textInput/>
          </w:ffData>
        </w:fldChar>
      </w:r>
      <w:r w:rsidR="004F5457" w:rsidRPr="00113C55">
        <w:rPr>
          <w:rFonts w:asciiTheme="minorHAnsi" w:hAnsiTheme="minorHAnsi" w:cstheme="minorHAnsi"/>
          <w:sz w:val="24"/>
          <w:szCs w:val="24"/>
        </w:rPr>
        <w:instrText xml:space="preserve"> FORMTEXT </w:instrText>
      </w:r>
      <w:r w:rsidR="004F5457" w:rsidRPr="00113C55">
        <w:rPr>
          <w:rFonts w:asciiTheme="minorHAnsi" w:hAnsiTheme="minorHAnsi" w:cstheme="minorHAnsi"/>
          <w:sz w:val="24"/>
          <w:szCs w:val="24"/>
        </w:rPr>
      </w:r>
      <w:r w:rsidR="004F5457" w:rsidRPr="00113C55">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113C55">
        <w:rPr>
          <w:rFonts w:asciiTheme="minorHAnsi" w:hAnsiTheme="minorHAnsi" w:cstheme="minorHAnsi"/>
          <w:sz w:val="24"/>
          <w:szCs w:val="24"/>
        </w:rPr>
        <w:fldChar w:fldCharType="end"/>
      </w:r>
      <w:r w:rsidR="004F5457" w:rsidRPr="00113C55">
        <w:rPr>
          <w:rFonts w:asciiTheme="minorHAnsi" w:hAnsiTheme="minorHAnsi" w:cstheme="minorHAnsi"/>
          <w:sz w:val="24"/>
          <w:szCs w:val="24"/>
        </w:rPr>
        <w:t>.</w:t>
      </w:r>
    </w:p>
    <w:p w14:paraId="4C2B47A2" w14:textId="77777777" w:rsidR="0033640B" w:rsidRPr="004F5457" w:rsidRDefault="0033640B" w:rsidP="0033640B">
      <w:pPr>
        <w:spacing w:after="0" w:line="240" w:lineRule="auto"/>
        <w:ind w:left="426"/>
        <w:contextualSpacing/>
        <w:jc w:val="both"/>
        <w:rPr>
          <w:rFonts w:asciiTheme="minorHAnsi" w:hAnsiTheme="minorHAnsi" w:cstheme="minorHAnsi"/>
          <w:sz w:val="24"/>
          <w:szCs w:val="24"/>
        </w:rPr>
      </w:pPr>
    </w:p>
    <w:p w14:paraId="3367F163" w14:textId="77777777" w:rsidR="0033640B" w:rsidRPr="004F5457" w:rsidRDefault="0033640B" w:rsidP="0033640B">
      <w:pPr>
        <w:numPr>
          <w:ilvl w:val="0"/>
          <w:numId w:val="45"/>
        </w:numPr>
        <w:spacing w:after="0" w:line="240" w:lineRule="auto"/>
        <w:ind w:left="426" w:hanging="426"/>
        <w:contextualSpacing/>
        <w:jc w:val="both"/>
        <w:rPr>
          <w:rFonts w:asciiTheme="minorHAnsi" w:hAnsiTheme="minorHAnsi" w:cstheme="minorHAnsi"/>
          <w:sz w:val="24"/>
          <w:szCs w:val="24"/>
        </w:rPr>
      </w:pPr>
      <w:r w:rsidRPr="004F5457">
        <w:rPr>
          <w:rFonts w:asciiTheme="minorHAnsi" w:hAnsiTheme="minorHAnsi" w:cstheme="minorHAnsi"/>
          <w:sz w:val="24"/>
          <w:szCs w:val="24"/>
        </w:rPr>
        <w:t xml:space="preserve">Che è in possesso delle seguenti specifiche posizioni: </w:t>
      </w:r>
    </w:p>
    <w:p w14:paraId="35A4389C" w14:textId="10180E04" w:rsidR="0033640B" w:rsidRPr="004F5457" w:rsidRDefault="0033640B" w:rsidP="0033640B">
      <w:pPr>
        <w:spacing w:after="0" w:line="240" w:lineRule="auto"/>
        <w:ind w:left="426"/>
        <w:contextualSpacing/>
        <w:jc w:val="both"/>
        <w:rPr>
          <w:rFonts w:asciiTheme="minorHAnsi" w:hAnsiTheme="minorHAnsi" w:cstheme="minorHAnsi"/>
          <w:sz w:val="24"/>
          <w:szCs w:val="24"/>
        </w:rPr>
      </w:pPr>
      <w:r w:rsidRPr="004F5457">
        <w:rPr>
          <w:rFonts w:asciiTheme="minorHAnsi" w:hAnsiTheme="minorHAnsi" w:cstheme="minorHAnsi"/>
          <w:sz w:val="24"/>
          <w:szCs w:val="24"/>
        </w:rPr>
        <w:t xml:space="preserve">domicilio fiscale: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p>
    <w:p w14:paraId="781C83BF" w14:textId="6A280EF1" w:rsidR="0033640B" w:rsidRPr="004F5457" w:rsidRDefault="0033640B" w:rsidP="0033640B">
      <w:pPr>
        <w:spacing w:after="0" w:line="240" w:lineRule="auto"/>
        <w:ind w:left="426"/>
        <w:contextualSpacing/>
        <w:jc w:val="both"/>
        <w:rPr>
          <w:rFonts w:asciiTheme="minorHAnsi" w:hAnsiTheme="minorHAnsi" w:cstheme="minorHAnsi"/>
          <w:sz w:val="24"/>
          <w:szCs w:val="24"/>
        </w:rPr>
      </w:pPr>
      <w:r w:rsidRPr="004F5457">
        <w:rPr>
          <w:rFonts w:asciiTheme="minorHAnsi" w:hAnsiTheme="minorHAnsi" w:cstheme="minorHAnsi"/>
          <w:sz w:val="24"/>
          <w:szCs w:val="24"/>
        </w:rPr>
        <w:lastRenderedPageBreak/>
        <w:t xml:space="preserve">codice fiscale: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p>
    <w:p w14:paraId="78F736BC" w14:textId="49F07B8A" w:rsidR="0033640B" w:rsidRPr="004F5457" w:rsidRDefault="0033640B" w:rsidP="0033640B">
      <w:pPr>
        <w:spacing w:after="0" w:line="240" w:lineRule="auto"/>
        <w:ind w:left="426"/>
        <w:contextualSpacing/>
        <w:jc w:val="both"/>
        <w:rPr>
          <w:rFonts w:asciiTheme="minorHAnsi" w:hAnsiTheme="minorHAnsi" w:cstheme="minorHAnsi"/>
          <w:sz w:val="24"/>
          <w:szCs w:val="24"/>
        </w:rPr>
      </w:pPr>
      <w:r w:rsidRPr="004F5457">
        <w:rPr>
          <w:rFonts w:asciiTheme="minorHAnsi" w:hAnsiTheme="minorHAnsi" w:cstheme="minorHAnsi"/>
          <w:sz w:val="24"/>
          <w:szCs w:val="24"/>
        </w:rPr>
        <w:t>partita IVA:</w:t>
      </w:r>
      <w:r w:rsidR="004F5457" w:rsidRPr="004F5457">
        <w:rPr>
          <w:rFonts w:asciiTheme="minorHAnsi" w:hAnsiTheme="minorHAnsi" w:cstheme="minorHAnsi"/>
          <w:sz w:val="24"/>
          <w:szCs w:val="24"/>
        </w:rPr>
        <w:t xml:space="preserve">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p>
    <w:p w14:paraId="3EFBD058" w14:textId="0FD5FAD7" w:rsidR="0033640B" w:rsidRPr="004F5457" w:rsidRDefault="0033640B" w:rsidP="0033640B">
      <w:pPr>
        <w:spacing w:after="0" w:line="240" w:lineRule="auto"/>
        <w:ind w:left="426"/>
        <w:contextualSpacing/>
        <w:jc w:val="both"/>
        <w:rPr>
          <w:rFonts w:asciiTheme="minorHAnsi" w:hAnsiTheme="minorHAnsi" w:cstheme="minorHAnsi"/>
          <w:sz w:val="24"/>
          <w:szCs w:val="24"/>
        </w:rPr>
      </w:pPr>
      <w:r w:rsidRPr="004F5457">
        <w:rPr>
          <w:rFonts w:asciiTheme="minorHAnsi" w:hAnsiTheme="minorHAnsi" w:cstheme="minorHAnsi"/>
          <w:sz w:val="24"/>
          <w:szCs w:val="24"/>
        </w:rPr>
        <w:t>indirizzo PEC:</w:t>
      </w:r>
      <w:r w:rsidR="004F5457">
        <w:rPr>
          <w:rFonts w:asciiTheme="minorHAnsi" w:hAnsiTheme="minorHAnsi" w:cstheme="minorHAnsi"/>
          <w:sz w:val="24"/>
          <w:szCs w:val="24"/>
        </w:rPr>
        <w:t xml:space="preserve">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p>
    <w:p w14:paraId="5D749828" w14:textId="625B273C" w:rsidR="0033640B" w:rsidRPr="004F5457" w:rsidRDefault="0033640B" w:rsidP="0033640B">
      <w:pPr>
        <w:spacing w:after="0" w:line="240" w:lineRule="auto"/>
        <w:ind w:left="426"/>
        <w:contextualSpacing/>
        <w:jc w:val="both"/>
        <w:rPr>
          <w:rFonts w:asciiTheme="minorHAnsi" w:hAnsiTheme="minorHAnsi" w:cstheme="minorHAnsi"/>
          <w:sz w:val="24"/>
          <w:szCs w:val="24"/>
        </w:rPr>
      </w:pPr>
      <w:r w:rsidRPr="004F5457">
        <w:rPr>
          <w:rFonts w:asciiTheme="minorHAnsi" w:hAnsiTheme="minorHAnsi" w:cstheme="minorHAnsi"/>
          <w:sz w:val="24"/>
          <w:szCs w:val="24"/>
        </w:rPr>
        <w:t>indirizzo posta elettronica non certificata:</w:t>
      </w:r>
      <w:r w:rsidR="004F5457">
        <w:rPr>
          <w:rFonts w:asciiTheme="minorHAnsi" w:hAnsiTheme="minorHAnsi" w:cstheme="minorHAnsi"/>
          <w:sz w:val="24"/>
          <w:szCs w:val="24"/>
        </w:rPr>
        <w:t xml:space="preserve">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p>
    <w:p w14:paraId="5CFE2EB7" w14:textId="5EE457E8" w:rsidR="0033640B" w:rsidRPr="004F5457" w:rsidRDefault="0033640B" w:rsidP="0033640B">
      <w:pPr>
        <w:spacing w:after="0" w:line="240" w:lineRule="auto"/>
        <w:ind w:left="426"/>
        <w:contextualSpacing/>
        <w:jc w:val="both"/>
        <w:rPr>
          <w:rFonts w:asciiTheme="minorHAnsi" w:hAnsiTheme="minorHAnsi" w:cstheme="minorHAnsi"/>
          <w:sz w:val="24"/>
          <w:szCs w:val="24"/>
        </w:rPr>
      </w:pPr>
      <w:r w:rsidRPr="004F5457">
        <w:rPr>
          <w:rFonts w:asciiTheme="minorHAnsi" w:hAnsiTheme="minorHAnsi" w:cstheme="minorHAnsi"/>
          <w:sz w:val="24"/>
          <w:szCs w:val="24"/>
        </w:rPr>
        <w:t xml:space="preserve">numero di fax: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p>
    <w:p w14:paraId="1E5309CF" w14:textId="7D62DDFA" w:rsidR="0033640B" w:rsidRPr="004F5457" w:rsidRDefault="0033640B" w:rsidP="0033640B">
      <w:pPr>
        <w:spacing w:after="0" w:line="240" w:lineRule="auto"/>
        <w:ind w:left="426"/>
        <w:contextualSpacing/>
        <w:jc w:val="both"/>
        <w:rPr>
          <w:rFonts w:asciiTheme="minorHAnsi" w:hAnsiTheme="minorHAnsi" w:cstheme="minorHAnsi"/>
          <w:sz w:val="24"/>
          <w:szCs w:val="24"/>
        </w:rPr>
      </w:pPr>
      <w:r w:rsidRPr="004F5457">
        <w:rPr>
          <w:rFonts w:asciiTheme="minorHAnsi" w:hAnsiTheme="minorHAnsi" w:cstheme="minorHAnsi"/>
          <w:sz w:val="24"/>
          <w:szCs w:val="24"/>
        </w:rPr>
        <w:t>INPS matricola azienda:</w:t>
      </w:r>
      <w:r w:rsidR="004F5457" w:rsidRPr="004F5457">
        <w:rPr>
          <w:rFonts w:asciiTheme="minorHAnsi" w:hAnsiTheme="minorHAnsi" w:cstheme="minorHAnsi"/>
          <w:sz w:val="24"/>
          <w:szCs w:val="24"/>
        </w:rPr>
        <w:t xml:space="preserve">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p>
    <w:p w14:paraId="72AC102E" w14:textId="63E25B1C" w:rsidR="0033640B" w:rsidRPr="004F5457" w:rsidRDefault="0033640B" w:rsidP="0033640B">
      <w:pPr>
        <w:spacing w:after="0" w:line="240" w:lineRule="auto"/>
        <w:ind w:left="426"/>
        <w:contextualSpacing/>
        <w:jc w:val="both"/>
        <w:rPr>
          <w:rFonts w:asciiTheme="minorHAnsi" w:hAnsiTheme="minorHAnsi" w:cstheme="minorHAnsi"/>
          <w:sz w:val="24"/>
          <w:szCs w:val="24"/>
        </w:rPr>
      </w:pPr>
      <w:r w:rsidRPr="004F5457">
        <w:rPr>
          <w:rFonts w:asciiTheme="minorHAnsi" w:hAnsiTheme="minorHAnsi" w:cstheme="minorHAnsi"/>
          <w:sz w:val="24"/>
          <w:szCs w:val="24"/>
        </w:rPr>
        <w:t>INAIL codice ditta:</w:t>
      </w:r>
      <w:r w:rsidR="004F5457">
        <w:rPr>
          <w:rFonts w:asciiTheme="minorHAnsi" w:hAnsiTheme="minorHAnsi" w:cstheme="minorHAnsi"/>
          <w:sz w:val="24"/>
          <w:szCs w:val="24"/>
        </w:rPr>
        <w:t xml:space="preserve">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p>
    <w:p w14:paraId="4DF5A793" w14:textId="30D2B7DE" w:rsidR="0033640B" w:rsidRPr="004F5457" w:rsidRDefault="0033640B" w:rsidP="0033640B">
      <w:pPr>
        <w:spacing w:after="0" w:line="240" w:lineRule="auto"/>
        <w:ind w:left="426"/>
        <w:contextualSpacing/>
        <w:jc w:val="both"/>
        <w:rPr>
          <w:rFonts w:asciiTheme="minorHAnsi" w:hAnsiTheme="minorHAnsi" w:cstheme="minorHAnsi"/>
          <w:sz w:val="24"/>
          <w:szCs w:val="24"/>
        </w:rPr>
      </w:pPr>
      <w:r w:rsidRPr="004F5457">
        <w:rPr>
          <w:rFonts w:asciiTheme="minorHAnsi" w:hAnsiTheme="minorHAnsi" w:cstheme="minorHAnsi"/>
          <w:sz w:val="24"/>
          <w:szCs w:val="24"/>
        </w:rPr>
        <w:t>CCNL applicato:</w:t>
      </w:r>
      <w:r w:rsidR="004F5457">
        <w:rPr>
          <w:rFonts w:asciiTheme="minorHAnsi" w:hAnsiTheme="minorHAnsi" w:cstheme="minorHAnsi"/>
          <w:sz w:val="24"/>
          <w:szCs w:val="24"/>
        </w:rPr>
        <w:t xml:space="preserve"> </w:t>
      </w:r>
      <w:r w:rsidR="004F5457" w:rsidRPr="004F5457">
        <w:rPr>
          <w:rFonts w:asciiTheme="minorHAnsi" w:hAnsiTheme="minorHAnsi" w:cstheme="minorHAnsi"/>
          <w:sz w:val="24"/>
          <w:szCs w:val="24"/>
        </w:rPr>
        <w:fldChar w:fldCharType="begin">
          <w:ffData>
            <w:name w:val="Testo1"/>
            <w:enabled/>
            <w:calcOnExit w:val="0"/>
            <w:textInput/>
          </w:ffData>
        </w:fldChar>
      </w:r>
      <w:r w:rsidR="004F5457" w:rsidRPr="004F5457">
        <w:rPr>
          <w:rFonts w:asciiTheme="minorHAnsi" w:hAnsiTheme="minorHAnsi" w:cstheme="minorHAnsi"/>
          <w:sz w:val="24"/>
          <w:szCs w:val="24"/>
        </w:rPr>
        <w:instrText xml:space="preserve"> FORMTEXT </w:instrText>
      </w:r>
      <w:r w:rsidR="004F5457" w:rsidRPr="004F5457">
        <w:rPr>
          <w:rFonts w:asciiTheme="minorHAnsi" w:hAnsiTheme="minorHAnsi" w:cstheme="minorHAnsi"/>
          <w:sz w:val="24"/>
          <w:szCs w:val="24"/>
        </w:rPr>
      </w:r>
      <w:r w:rsidR="004F5457" w:rsidRPr="004F5457">
        <w:rPr>
          <w:rFonts w:asciiTheme="minorHAnsi" w:hAnsiTheme="minorHAnsi" w:cstheme="minorHAnsi"/>
          <w:sz w:val="24"/>
          <w:szCs w:val="24"/>
        </w:rPr>
        <w:fldChar w:fldCharType="separate"/>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t> </w:t>
      </w:r>
      <w:r w:rsidR="004F5457" w:rsidRPr="004F5457">
        <w:rPr>
          <w:rFonts w:asciiTheme="minorHAnsi" w:hAnsiTheme="minorHAnsi" w:cstheme="minorHAnsi"/>
          <w:sz w:val="24"/>
          <w:szCs w:val="24"/>
        </w:rPr>
        <w:fldChar w:fldCharType="end"/>
      </w:r>
    </w:p>
    <w:p w14:paraId="642A9DC6" w14:textId="77777777" w:rsidR="0033640B" w:rsidRPr="004F5457" w:rsidRDefault="0033640B" w:rsidP="0033640B">
      <w:pPr>
        <w:spacing w:after="0" w:line="240" w:lineRule="auto"/>
        <w:jc w:val="both"/>
        <w:rPr>
          <w:rFonts w:asciiTheme="minorHAnsi" w:eastAsia="Times New Roman" w:hAnsiTheme="minorHAnsi" w:cstheme="minorHAnsi"/>
          <w:sz w:val="24"/>
          <w:szCs w:val="24"/>
        </w:rPr>
      </w:pPr>
    </w:p>
    <w:p w14:paraId="51F399EF" w14:textId="66BC8006" w:rsidR="0033640B" w:rsidRPr="004F5457" w:rsidRDefault="00E81630" w:rsidP="00E53DD5">
      <w:pPr>
        <w:numPr>
          <w:ilvl w:val="0"/>
          <w:numId w:val="45"/>
        </w:numPr>
        <w:spacing w:after="0" w:line="240" w:lineRule="auto"/>
        <w:ind w:left="426" w:hanging="426"/>
        <w:contextualSpacing/>
        <w:jc w:val="both"/>
        <w:rPr>
          <w:rFonts w:asciiTheme="minorHAnsi" w:hAnsiTheme="minorHAnsi" w:cstheme="minorHAnsi"/>
          <w:sz w:val="24"/>
          <w:szCs w:val="24"/>
        </w:rPr>
      </w:pPr>
      <w:r>
        <w:rPr>
          <w:rFonts w:asciiTheme="minorHAnsi" w:hAnsiTheme="minorHAnsi" w:cstheme="minorHAnsi"/>
          <w:sz w:val="24"/>
          <w:szCs w:val="24"/>
        </w:rPr>
        <w:t>d</w:t>
      </w:r>
      <w:r w:rsidR="0033640B" w:rsidRPr="004F5457">
        <w:rPr>
          <w:rFonts w:asciiTheme="minorHAnsi" w:hAnsiTheme="minorHAnsi" w:cstheme="minorHAnsi"/>
          <w:sz w:val="24"/>
          <w:szCs w:val="24"/>
        </w:rPr>
        <w:t>i autorizzare l’utilizzo dell’indirizzo di PEC per tutte le comunicazioni inerenti alla richiesta di iscrizione all’Elenco fornitori ATAP S.p.A., MOM S.p.A. e APT S.p.A.</w:t>
      </w:r>
    </w:p>
    <w:p w14:paraId="19C354C1" w14:textId="77777777" w:rsidR="00E61BCB" w:rsidRPr="004F5457" w:rsidRDefault="00E61BCB" w:rsidP="00E61BCB">
      <w:pPr>
        <w:spacing w:after="0" w:line="240" w:lineRule="auto"/>
        <w:ind w:left="426"/>
        <w:contextualSpacing/>
        <w:jc w:val="both"/>
        <w:rPr>
          <w:rFonts w:asciiTheme="minorHAnsi" w:hAnsiTheme="minorHAnsi" w:cstheme="minorHAnsi"/>
          <w:sz w:val="24"/>
          <w:szCs w:val="24"/>
        </w:rPr>
      </w:pPr>
    </w:p>
    <w:p w14:paraId="769535A8" w14:textId="3ECD5BE5" w:rsidR="003E43AB" w:rsidRPr="004F5457" w:rsidRDefault="003E43AB" w:rsidP="00E61BCB">
      <w:pPr>
        <w:numPr>
          <w:ilvl w:val="0"/>
          <w:numId w:val="45"/>
        </w:numPr>
        <w:spacing w:after="0" w:line="240" w:lineRule="auto"/>
        <w:ind w:left="426" w:hanging="426"/>
        <w:contextualSpacing/>
        <w:jc w:val="both"/>
        <w:rPr>
          <w:rFonts w:asciiTheme="minorHAnsi" w:hAnsiTheme="minorHAnsi" w:cstheme="minorHAnsi"/>
          <w:sz w:val="24"/>
          <w:szCs w:val="24"/>
        </w:rPr>
      </w:pPr>
      <w:r w:rsidRPr="004F5457">
        <w:rPr>
          <w:rFonts w:asciiTheme="minorHAnsi" w:hAnsiTheme="minorHAnsi" w:cstheme="minorHAnsi"/>
          <w:sz w:val="24"/>
          <w:szCs w:val="24"/>
        </w:rPr>
        <w:t xml:space="preserve">che i soggetti di cui all’art. 94, comma 3 del </w:t>
      </w:r>
      <w:proofErr w:type="spellStart"/>
      <w:r w:rsidRPr="004F5457">
        <w:rPr>
          <w:rFonts w:asciiTheme="minorHAnsi" w:hAnsiTheme="minorHAnsi" w:cstheme="minorHAnsi"/>
          <w:sz w:val="24"/>
          <w:szCs w:val="24"/>
        </w:rPr>
        <w:t>D.Lgs.</w:t>
      </w:r>
      <w:proofErr w:type="spellEnd"/>
      <w:r w:rsidRPr="004F5457">
        <w:rPr>
          <w:rFonts w:asciiTheme="minorHAnsi" w:hAnsiTheme="minorHAnsi" w:cstheme="minorHAnsi"/>
          <w:sz w:val="24"/>
          <w:szCs w:val="24"/>
        </w:rPr>
        <w:t xml:space="preserve"> n. 36/2023 e, nello specifico, il titolare o il direttore tecnico, se si tratta di impresa individuale; il socio amministratore o il direttore tecnico, se si tratta di società in nome collettivo; i soci accomandatari o il direttore tecnico, se si tratta di società in accomandita semplice; i membri del consiglio di amministrazione cui sia stata conferita la legale rappresentanza, ivi compresi gli institori e i procuratori generali; i componenti degli organi con poteri di direzione o di vigilanza o dei soggetti muniti di poteri di rappresentanza, di direzione o di controllo; il direttore tecnico o il socio unico; l’amministratore di fatto nelle ipotesi su indicate, sono*:</w:t>
      </w:r>
    </w:p>
    <w:p w14:paraId="55386A56" w14:textId="77777777" w:rsidR="003E43AB" w:rsidRPr="004F5457" w:rsidRDefault="003E43AB" w:rsidP="00E53DD5">
      <w:pPr>
        <w:pStyle w:val="Paragrafoelenco"/>
        <w:widowControl w:val="0"/>
        <w:suppressAutoHyphens/>
        <w:spacing w:after="0" w:line="240" w:lineRule="auto"/>
        <w:ind w:left="2061" w:right="-1"/>
        <w:jc w:val="both"/>
        <w:textAlignment w:val="baseline"/>
        <w:rPr>
          <w:rFonts w:asciiTheme="minorHAnsi" w:hAnsiTheme="minorHAnsi" w:cstheme="minorHAnsi"/>
          <w:color w:val="00000A"/>
          <w:spacing w:val="-2"/>
          <w:sz w:val="24"/>
          <w:szCs w:val="24"/>
        </w:rPr>
      </w:pPr>
    </w:p>
    <w:tbl>
      <w:tblPr>
        <w:tblStyle w:val="Grigliatabella1"/>
        <w:tblW w:w="10068" w:type="dxa"/>
        <w:tblLook w:val="04A0" w:firstRow="1" w:lastRow="0" w:firstColumn="1" w:lastColumn="0" w:noHBand="0" w:noVBand="1"/>
      </w:tblPr>
      <w:tblGrid>
        <w:gridCol w:w="1781"/>
        <w:gridCol w:w="1894"/>
        <w:gridCol w:w="2823"/>
        <w:gridCol w:w="1462"/>
        <w:gridCol w:w="2108"/>
        <w:tblGridChange w:id="3">
          <w:tblGrid>
            <w:gridCol w:w="1781"/>
            <w:gridCol w:w="1894"/>
            <w:gridCol w:w="2823"/>
            <w:gridCol w:w="1462"/>
            <w:gridCol w:w="2108"/>
          </w:tblGrid>
        </w:tblGridChange>
      </w:tblGrid>
      <w:tr w:rsidR="001B7B17" w:rsidRPr="004F5457" w14:paraId="17E6C284" w14:textId="77777777" w:rsidTr="00BE47D2">
        <w:tc>
          <w:tcPr>
            <w:tcW w:w="1781" w:type="dxa"/>
          </w:tcPr>
          <w:p w14:paraId="70544C44" w14:textId="68886568" w:rsidR="001B7B17" w:rsidRPr="00BE47D2" w:rsidRDefault="001B7B17" w:rsidP="00F97439">
            <w:pPr>
              <w:widowControl w:val="0"/>
              <w:suppressAutoHyphens/>
              <w:spacing w:after="120"/>
              <w:ind w:right="-1"/>
              <w:textAlignment w:val="baseline"/>
              <w:rPr>
                <w:rFonts w:asciiTheme="minorHAnsi" w:hAnsiTheme="minorHAnsi" w:cstheme="minorHAnsi"/>
                <w:b/>
                <w:color w:val="00000A"/>
                <w:spacing w:val="-2"/>
                <w:lang w:val="en-US"/>
              </w:rPr>
            </w:pPr>
            <w:r w:rsidRPr="00BE47D2">
              <w:rPr>
                <w:rFonts w:asciiTheme="minorHAnsi" w:hAnsiTheme="minorHAnsi" w:cstheme="minorHAnsi"/>
                <w:b/>
                <w:color w:val="00000A"/>
                <w:spacing w:val="-2"/>
                <w:lang w:val="en-US"/>
              </w:rPr>
              <w:t>Nome</w:t>
            </w:r>
          </w:p>
        </w:tc>
        <w:tc>
          <w:tcPr>
            <w:tcW w:w="1894" w:type="dxa"/>
          </w:tcPr>
          <w:p w14:paraId="6CFEC389" w14:textId="53A730F4" w:rsidR="001B7B17" w:rsidRPr="00BE47D2" w:rsidRDefault="001B7B17" w:rsidP="00F97439">
            <w:pPr>
              <w:widowControl w:val="0"/>
              <w:suppressAutoHyphens/>
              <w:spacing w:after="120"/>
              <w:ind w:right="-1"/>
              <w:textAlignment w:val="baseline"/>
              <w:rPr>
                <w:rFonts w:asciiTheme="minorHAnsi" w:hAnsiTheme="minorHAnsi" w:cstheme="minorHAnsi"/>
                <w:b/>
                <w:color w:val="00000A"/>
                <w:spacing w:val="-2"/>
                <w:lang w:val="en-US"/>
              </w:rPr>
            </w:pPr>
            <w:proofErr w:type="spellStart"/>
            <w:r w:rsidRPr="00BE47D2">
              <w:rPr>
                <w:rFonts w:asciiTheme="minorHAnsi" w:hAnsiTheme="minorHAnsi" w:cstheme="minorHAnsi"/>
                <w:b/>
                <w:color w:val="00000A"/>
                <w:spacing w:val="-2"/>
                <w:lang w:val="en-US"/>
              </w:rPr>
              <w:t>Cognome</w:t>
            </w:r>
            <w:proofErr w:type="spellEnd"/>
          </w:p>
        </w:tc>
        <w:tc>
          <w:tcPr>
            <w:tcW w:w="2823" w:type="dxa"/>
          </w:tcPr>
          <w:p w14:paraId="303CDF5B" w14:textId="788340BF" w:rsidR="001B7B17" w:rsidRPr="00BE47D2" w:rsidDel="004F5457" w:rsidRDefault="001B7B17" w:rsidP="00F97439">
            <w:pPr>
              <w:widowControl w:val="0"/>
              <w:suppressAutoHyphens/>
              <w:spacing w:after="120"/>
              <w:ind w:right="-1"/>
              <w:textAlignment w:val="baseline"/>
              <w:rPr>
                <w:rFonts w:asciiTheme="minorHAnsi" w:hAnsiTheme="minorHAnsi" w:cstheme="minorHAnsi"/>
                <w:b/>
                <w:color w:val="00000A"/>
                <w:spacing w:val="-2"/>
                <w:lang w:val="en-US"/>
              </w:rPr>
            </w:pPr>
            <w:proofErr w:type="spellStart"/>
            <w:r w:rsidRPr="00BE47D2">
              <w:rPr>
                <w:rFonts w:asciiTheme="minorHAnsi" w:hAnsiTheme="minorHAnsi" w:cstheme="minorHAnsi"/>
                <w:b/>
                <w:color w:val="00000A"/>
                <w:spacing w:val="-2"/>
                <w:lang w:val="en-US"/>
              </w:rPr>
              <w:t>Luogo</w:t>
            </w:r>
            <w:proofErr w:type="spellEnd"/>
            <w:r w:rsidRPr="00BE47D2">
              <w:rPr>
                <w:rFonts w:asciiTheme="minorHAnsi" w:hAnsiTheme="minorHAnsi" w:cstheme="minorHAnsi"/>
                <w:b/>
                <w:color w:val="00000A"/>
                <w:spacing w:val="-2"/>
                <w:lang w:val="en-US"/>
              </w:rPr>
              <w:t xml:space="preserve"> e data di </w:t>
            </w:r>
            <w:proofErr w:type="spellStart"/>
            <w:r w:rsidRPr="00BE47D2">
              <w:rPr>
                <w:rFonts w:asciiTheme="minorHAnsi" w:hAnsiTheme="minorHAnsi" w:cstheme="minorHAnsi"/>
                <w:b/>
                <w:color w:val="00000A"/>
                <w:spacing w:val="-2"/>
                <w:lang w:val="en-US"/>
              </w:rPr>
              <w:t>nascita</w:t>
            </w:r>
            <w:proofErr w:type="spellEnd"/>
          </w:p>
        </w:tc>
        <w:tc>
          <w:tcPr>
            <w:tcW w:w="1462" w:type="dxa"/>
          </w:tcPr>
          <w:p w14:paraId="39813085" w14:textId="571F69BA" w:rsidR="001B7B17" w:rsidRPr="00BE47D2" w:rsidDel="004F5457" w:rsidRDefault="001B7B17" w:rsidP="00F97439">
            <w:pPr>
              <w:widowControl w:val="0"/>
              <w:suppressAutoHyphens/>
              <w:spacing w:after="120"/>
              <w:ind w:right="-1"/>
              <w:textAlignment w:val="baseline"/>
              <w:rPr>
                <w:rFonts w:asciiTheme="minorHAnsi" w:hAnsiTheme="minorHAnsi" w:cstheme="minorHAnsi"/>
                <w:b/>
                <w:color w:val="00000A"/>
                <w:spacing w:val="-2"/>
                <w:lang w:val="en-US"/>
              </w:rPr>
            </w:pPr>
            <w:proofErr w:type="spellStart"/>
            <w:r w:rsidRPr="00BE47D2">
              <w:rPr>
                <w:rFonts w:asciiTheme="minorHAnsi" w:hAnsiTheme="minorHAnsi" w:cstheme="minorHAnsi"/>
                <w:b/>
                <w:color w:val="00000A"/>
                <w:spacing w:val="-2"/>
                <w:lang w:val="en-US"/>
              </w:rPr>
              <w:t>Codice</w:t>
            </w:r>
            <w:proofErr w:type="spellEnd"/>
            <w:r w:rsidRPr="00BE47D2">
              <w:rPr>
                <w:rFonts w:asciiTheme="minorHAnsi" w:hAnsiTheme="minorHAnsi" w:cstheme="minorHAnsi"/>
                <w:b/>
                <w:color w:val="00000A"/>
                <w:spacing w:val="-2"/>
                <w:lang w:val="en-US"/>
              </w:rPr>
              <w:t xml:space="preserve"> </w:t>
            </w:r>
            <w:proofErr w:type="spellStart"/>
            <w:r w:rsidRPr="00BE47D2">
              <w:rPr>
                <w:rFonts w:asciiTheme="minorHAnsi" w:hAnsiTheme="minorHAnsi" w:cstheme="minorHAnsi"/>
                <w:b/>
                <w:color w:val="00000A"/>
                <w:spacing w:val="-2"/>
                <w:lang w:val="en-US"/>
              </w:rPr>
              <w:t>Fiscale</w:t>
            </w:r>
            <w:proofErr w:type="spellEnd"/>
          </w:p>
        </w:tc>
        <w:tc>
          <w:tcPr>
            <w:tcW w:w="2108" w:type="dxa"/>
          </w:tcPr>
          <w:p w14:paraId="04A06246" w14:textId="500DE93D" w:rsidR="001B7B17" w:rsidRPr="00BE47D2" w:rsidRDefault="001B7B17" w:rsidP="00F97439">
            <w:pPr>
              <w:widowControl w:val="0"/>
              <w:suppressAutoHyphens/>
              <w:spacing w:after="120"/>
              <w:ind w:right="-1"/>
              <w:textAlignment w:val="baseline"/>
              <w:rPr>
                <w:rFonts w:asciiTheme="minorHAnsi" w:hAnsiTheme="minorHAnsi" w:cstheme="minorHAnsi"/>
                <w:b/>
                <w:color w:val="00000A"/>
                <w:spacing w:val="-2"/>
                <w:lang w:val="en-US"/>
              </w:rPr>
            </w:pPr>
            <w:proofErr w:type="spellStart"/>
            <w:r w:rsidRPr="00BE47D2">
              <w:rPr>
                <w:rFonts w:asciiTheme="minorHAnsi" w:hAnsiTheme="minorHAnsi" w:cstheme="minorHAnsi"/>
                <w:b/>
                <w:color w:val="00000A"/>
                <w:spacing w:val="-2"/>
                <w:lang w:val="en-US"/>
              </w:rPr>
              <w:t>Qualifica</w:t>
            </w:r>
            <w:proofErr w:type="spellEnd"/>
          </w:p>
        </w:tc>
      </w:tr>
      <w:tr w:rsidR="001B7B17" w:rsidRPr="004F5457" w14:paraId="2A0514C7" w14:textId="77777777" w:rsidTr="00BE47D2">
        <w:trPr>
          <w:trHeight w:val="428"/>
        </w:trPr>
        <w:tc>
          <w:tcPr>
            <w:tcW w:w="1781" w:type="dxa"/>
          </w:tcPr>
          <w:p w14:paraId="0AC10671" w14:textId="3293B137" w:rsidR="001B7B17" w:rsidRPr="004F5457" w:rsidRDefault="001B7B17" w:rsidP="00F97439">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1894" w:type="dxa"/>
          </w:tcPr>
          <w:p w14:paraId="2A20D147" w14:textId="6A6C0DCE" w:rsidR="001B7B17" w:rsidRPr="004F5457" w:rsidRDefault="001B7B17" w:rsidP="00F97439">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2823" w:type="dxa"/>
          </w:tcPr>
          <w:p w14:paraId="126DFA32" w14:textId="383F6B03" w:rsidR="001B7B17" w:rsidRPr="00BE47D2" w:rsidRDefault="00E81630" w:rsidP="00F97439">
            <w:pPr>
              <w:widowControl w:val="0"/>
              <w:suppressAutoHyphens/>
              <w:spacing w:after="120"/>
              <w:ind w:right="-1"/>
              <w:textAlignment w:val="baseline"/>
              <w:rPr>
                <w:rFonts w:asciiTheme="minorHAnsi" w:hAnsiTheme="minorHAnsi" w:cstheme="minorHAnsi"/>
                <w:sz w:val="24"/>
                <w:szCs w:val="24"/>
                <w:highlight w:val="yellow"/>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Pr>
                <w:rFonts w:asciiTheme="minorHAnsi" w:hAnsiTheme="minorHAnsi" w:cstheme="minorHAnsi"/>
                <w:sz w:val="24"/>
                <w:szCs w:val="24"/>
              </w:rPr>
              <w:t xml:space="preserve">  ,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1462" w:type="dxa"/>
          </w:tcPr>
          <w:p w14:paraId="28F1FA92" w14:textId="55F90017" w:rsidR="001B7B17" w:rsidRPr="00BE47D2" w:rsidRDefault="00E81630" w:rsidP="00F97439">
            <w:pPr>
              <w:widowControl w:val="0"/>
              <w:suppressAutoHyphens/>
              <w:spacing w:after="120"/>
              <w:ind w:right="-1"/>
              <w:textAlignment w:val="baseline"/>
              <w:rPr>
                <w:rFonts w:asciiTheme="minorHAnsi" w:hAnsiTheme="minorHAnsi" w:cstheme="minorHAnsi"/>
                <w:sz w:val="24"/>
                <w:szCs w:val="24"/>
                <w:highlight w:val="yellow"/>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2108" w:type="dxa"/>
          </w:tcPr>
          <w:p w14:paraId="48095B6C" w14:textId="2C2F2D84" w:rsidR="001B7B17" w:rsidRPr="004F5457" w:rsidRDefault="001B7B17" w:rsidP="00F97439">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r w:rsidR="00E81630" w:rsidRPr="004F5457" w14:paraId="2B6796FA" w14:textId="77777777" w:rsidTr="00BE47D2">
        <w:trPr>
          <w:trHeight w:val="406"/>
        </w:trPr>
        <w:tc>
          <w:tcPr>
            <w:tcW w:w="1781" w:type="dxa"/>
          </w:tcPr>
          <w:p w14:paraId="1FFAE844" w14:textId="4ACEF218" w:rsidR="00E81630" w:rsidRPr="004F5457" w:rsidRDefault="00E81630" w:rsidP="00E81630">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1894" w:type="dxa"/>
          </w:tcPr>
          <w:p w14:paraId="77AD4799" w14:textId="36C71677" w:rsidR="00E81630" w:rsidRPr="004F5457" w:rsidRDefault="00E81630" w:rsidP="00E81630">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2823" w:type="dxa"/>
          </w:tcPr>
          <w:p w14:paraId="24109532" w14:textId="21CE3B34" w:rsidR="00E81630" w:rsidRPr="00BE47D2" w:rsidRDefault="00E81630" w:rsidP="00E81630">
            <w:pPr>
              <w:widowControl w:val="0"/>
              <w:suppressAutoHyphens/>
              <w:spacing w:after="120"/>
              <w:ind w:right="-1"/>
              <w:textAlignment w:val="baseline"/>
              <w:rPr>
                <w:rFonts w:asciiTheme="minorHAnsi" w:hAnsiTheme="minorHAnsi" w:cstheme="minorHAnsi"/>
                <w:sz w:val="24"/>
                <w:szCs w:val="24"/>
                <w:highlight w:val="yellow"/>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Pr>
                <w:rFonts w:asciiTheme="minorHAnsi" w:hAnsiTheme="minorHAnsi" w:cstheme="minorHAnsi"/>
                <w:sz w:val="24"/>
                <w:szCs w:val="24"/>
              </w:rPr>
              <w:t xml:space="preserve">  ,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1462" w:type="dxa"/>
          </w:tcPr>
          <w:p w14:paraId="6B9C1796" w14:textId="7FC1EB44" w:rsidR="00E81630" w:rsidRPr="00BE47D2" w:rsidRDefault="00E81630" w:rsidP="00E81630">
            <w:pPr>
              <w:widowControl w:val="0"/>
              <w:suppressAutoHyphens/>
              <w:spacing w:after="120"/>
              <w:ind w:right="-1"/>
              <w:textAlignment w:val="baseline"/>
              <w:rPr>
                <w:rFonts w:asciiTheme="minorHAnsi" w:hAnsiTheme="minorHAnsi" w:cstheme="minorHAnsi"/>
                <w:sz w:val="24"/>
                <w:szCs w:val="24"/>
                <w:highlight w:val="yellow"/>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2108" w:type="dxa"/>
          </w:tcPr>
          <w:p w14:paraId="4DA0C30D" w14:textId="66266FCE" w:rsidR="00E81630" w:rsidRPr="004F5457" w:rsidRDefault="00E81630" w:rsidP="00E81630">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r w:rsidR="00E81630" w:rsidRPr="004F5457" w14:paraId="23327145" w14:textId="77777777" w:rsidTr="00BE47D2">
        <w:trPr>
          <w:trHeight w:val="411"/>
        </w:trPr>
        <w:tc>
          <w:tcPr>
            <w:tcW w:w="1781" w:type="dxa"/>
          </w:tcPr>
          <w:p w14:paraId="4017B2B6" w14:textId="5C08E24F" w:rsidR="00E81630" w:rsidRPr="004F5457" w:rsidRDefault="00E81630" w:rsidP="00E81630">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1894" w:type="dxa"/>
          </w:tcPr>
          <w:p w14:paraId="682FCB4E" w14:textId="32A03416" w:rsidR="00E81630" w:rsidRPr="004F5457" w:rsidRDefault="00E81630" w:rsidP="00E81630">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2823" w:type="dxa"/>
          </w:tcPr>
          <w:p w14:paraId="2DEC0B0A" w14:textId="35E49156" w:rsidR="00E81630" w:rsidRPr="00BE47D2" w:rsidRDefault="00E81630" w:rsidP="00E81630">
            <w:pPr>
              <w:widowControl w:val="0"/>
              <w:suppressAutoHyphens/>
              <w:spacing w:after="120"/>
              <w:ind w:right="-1"/>
              <w:textAlignment w:val="baseline"/>
              <w:rPr>
                <w:rFonts w:asciiTheme="minorHAnsi" w:hAnsiTheme="minorHAnsi" w:cstheme="minorHAnsi"/>
                <w:sz w:val="24"/>
                <w:szCs w:val="24"/>
                <w:highlight w:val="yellow"/>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Pr>
                <w:rFonts w:asciiTheme="minorHAnsi" w:hAnsiTheme="minorHAnsi" w:cstheme="minorHAnsi"/>
                <w:sz w:val="24"/>
                <w:szCs w:val="24"/>
              </w:rPr>
              <w:t xml:space="preserve">  ,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1462" w:type="dxa"/>
          </w:tcPr>
          <w:p w14:paraId="1CC73566" w14:textId="1CA858C6" w:rsidR="00E81630" w:rsidRPr="00BE47D2" w:rsidRDefault="00E81630" w:rsidP="00E81630">
            <w:pPr>
              <w:widowControl w:val="0"/>
              <w:suppressAutoHyphens/>
              <w:spacing w:after="120"/>
              <w:ind w:right="-1"/>
              <w:textAlignment w:val="baseline"/>
              <w:rPr>
                <w:rFonts w:asciiTheme="minorHAnsi" w:hAnsiTheme="minorHAnsi" w:cstheme="minorHAnsi"/>
                <w:sz w:val="24"/>
                <w:szCs w:val="24"/>
                <w:highlight w:val="yellow"/>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2108" w:type="dxa"/>
          </w:tcPr>
          <w:p w14:paraId="0C974B5A" w14:textId="5E41C8F5" w:rsidR="00E81630" w:rsidRPr="004F5457" w:rsidRDefault="00E81630" w:rsidP="00E81630">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r w:rsidR="00E81630" w:rsidRPr="004F5457" w14:paraId="7C5353F3" w14:textId="77777777" w:rsidTr="00BE47D2">
        <w:trPr>
          <w:trHeight w:val="418"/>
        </w:trPr>
        <w:tc>
          <w:tcPr>
            <w:tcW w:w="1781" w:type="dxa"/>
          </w:tcPr>
          <w:p w14:paraId="61303909" w14:textId="351BEC74" w:rsidR="00E81630" w:rsidRPr="004F5457" w:rsidRDefault="00E81630" w:rsidP="00E81630">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1894" w:type="dxa"/>
          </w:tcPr>
          <w:p w14:paraId="1208E75D" w14:textId="36352039" w:rsidR="00E81630" w:rsidRPr="004F5457" w:rsidRDefault="00E81630" w:rsidP="00E81630">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2823" w:type="dxa"/>
          </w:tcPr>
          <w:p w14:paraId="177AB195" w14:textId="1150416B" w:rsidR="00E81630" w:rsidRPr="00BE47D2" w:rsidRDefault="00E81630" w:rsidP="00E81630">
            <w:pPr>
              <w:widowControl w:val="0"/>
              <w:suppressAutoHyphens/>
              <w:spacing w:after="120"/>
              <w:ind w:right="-1"/>
              <w:textAlignment w:val="baseline"/>
              <w:rPr>
                <w:rFonts w:asciiTheme="minorHAnsi" w:hAnsiTheme="minorHAnsi" w:cstheme="minorHAnsi"/>
                <w:sz w:val="24"/>
                <w:szCs w:val="24"/>
                <w:highlight w:val="yellow"/>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Pr>
                <w:rFonts w:asciiTheme="minorHAnsi" w:hAnsiTheme="minorHAnsi" w:cstheme="minorHAnsi"/>
                <w:sz w:val="24"/>
                <w:szCs w:val="24"/>
              </w:rPr>
              <w:t xml:space="preserve">  ,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1462" w:type="dxa"/>
          </w:tcPr>
          <w:p w14:paraId="53B89F7F" w14:textId="4EEA4FC1" w:rsidR="00E81630" w:rsidRPr="00BE47D2" w:rsidRDefault="00E81630" w:rsidP="00E81630">
            <w:pPr>
              <w:widowControl w:val="0"/>
              <w:suppressAutoHyphens/>
              <w:spacing w:after="120"/>
              <w:ind w:right="-1"/>
              <w:textAlignment w:val="baseline"/>
              <w:rPr>
                <w:rFonts w:asciiTheme="minorHAnsi" w:hAnsiTheme="minorHAnsi" w:cstheme="minorHAnsi"/>
                <w:sz w:val="24"/>
                <w:szCs w:val="24"/>
                <w:highlight w:val="yellow"/>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2108" w:type="dxa"/>
          </w:tcPr>
          <w:p w14:paraId="7AA08D22" w14:textId="21584E17" w:rsidR="00E81630" w:rsidRPr="004F5457" w:rsidRDefault="00E81630" w:rsidP="00E81630">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r w:rsidR="009D66B7" w:rsidRPr="004F5457" w14:paraId="65056A5E" w14:textId="77777777" w:rsidTr="00263919">
        <w:trPr>
          <w:trHeight w:val="418"/>
        </w:trPr>
        <w:tc>
          <w:tcPr>
            <w:tcW w:w="1781" w:type="dxa"/>
          </w:tcPr>
          <w:p w14:paraId="5A1E9428" w14:textId="77777777" w:rsidR="009D66B7" w:rsidRPr="004F5457" w:rsidRDefault="009D66B7" w:rsidP="00263919">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1894" w:type="dxa"/>
          </w:tcPr>
          <w:p w14:paraId="6226995F" w14:textId="77777777" w:rsidR="009D66B7" w:rsidRPr="004F5457" w:rsidRDefault="009D66B7" w:rsidP="00263919">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2823" w:type="dxa"/>
          </w:tcPr>
          <w:p w14:paraId="7DD6BF5A" w14:textId="77777777" w:rsidR="009D66B7" w:rsidRPr="00263919" w:rsidRDefault="009D66B7" w:rsidP="00263919">
            <w:pPr>
              <w:widowControl w:val="0"/>
              <w:suppressAutoHyphens/>
              <w:spacing w:after="120"/>
              <w:ind w:right="-1"/>
              <w:textAlignment w:val="baseline"/>
              <w:rPr>
                <w:rFonts w:asciiTheme="minorHAnsi" w:hAnsiTheme="minorHAnsi" w:cstheme="minorHAnsi"/>
                <w:sz w:val="24"/>
                <w:szCs w:val="24"/>
                <w:highlight w:val="yellow"/>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Pr>
                <w:rFonts w:asciiTheme="minorHAnsi" w:hAnsiTheme="minorHAnsi" w:cstheme="minorHAnsi"/>
                <w:sz w:val="24"/>
                <w:szCs w:val="24"/>
              </w:rPr>
              <w:t xml:space="preserve">  ,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1462" w:type="dxa"/>
          </w:tcPr>
          <w:p w14:paraId="3277EAD7" w14:textId="77777777" w:rsidR="009D66B7" w:rsidRPr="00263919" w:rsidRDefault="009D66B7" w:rsidP="00263919">
            <w:pPr>
              <w:widowControl w:val="0"/>
              <w:suppressAutoHyphens/>
              <w:spacing w:after="120"/>
              <w:ind w:right="-1"/>
              <w:textAlignment w:val="baseline"/>
              <w:rPr>
                <w:rFonts w:asciiTheme="minorHAnsi" w:hAnsiTheme="minorHAnsi" w:cstheme="minorHAnsi"/>
                <w:sz w:val="24"/>
                <w:szCs w:val="24"/>
                <w:highlight w:val="yellow"/>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2108" w:type="dxa"/>
          </w:tcPr>
          <w:p w14:paraId="3D78F96C" w14:textId="77777777" w:rsidR="009D66B7" w:rsidRPr="004F5457" w:rsidRDefault="009D66B7" w:rsidP="00263919">
            <w:pPr>
              <w:widowControl w:val="0"/>
              <w:suppressAutoHyphens/>
              <w:spacing w:after="120"/>
              <w:ind w:right="-1"/>
              <w:textAlignment w:val="baseline"/>
              <w:rPr>
                <w:rFonts w:asciiTheme="minorHAnsi" w:hAnsiTheme="minorHAnsi" w:cstheme="minorHAnsi"/>
                <w:bCs/>
                <w:color w:val="00000A"/>
                <w:spacing w:val="-2"/>
                <w:sz w:val="24"/>
                <w:szCs w:val="24"/>
                <w:lang w:val="en-US"/>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r w:rsidR="009D66B7" w:rsidRPr="004F5457" w14:paraId="64F03CBD" w14:textId="77777777" w:rsidTr="00263919">
        <w:trPr>
          <w:trHeight w:val="418"/>
        </w:trPr>
        <w:tc>
          <w:tcPr>
            <w:tcW w:w="1781" w:type="dxa"/>
          </w:tcPr>
          <w:p w14:paraId="1BC1293E" w14:textId="05DB93EA" w:rsidR="009D66B7" w:rsidRPr="004F5457" w:rsidRDefault="009D66B7" w:rsidP="009D66B7">
            <w:pPr>
              <w:widowControl w:val="0"/>
              <w:suppressAutoHyphens/>
              <w:spacing w:after="120"/>
              <w:ind w:right="-1"/>
              <w:textAlignment w:val="baseline"/>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1894" w:type="dxa"/>
          </w:tcPr>
          <w:p w14:paraId="5C57EEFC" w14:textId="53C620EB" w:rsidR="009D66B7" w:rsidRPr="004F5457" w:rsidRDefault="009D66B7" w:rsidP="009D66B7">
            <w:pPr>
              <w:widowControl w:val="0"/>
              <w:suppressAutoHyphens/>
              <w:spacing w:after="120"/>
              <w:ind w:right="-1"/>
              <w:textAlignment w:val="baseline"/>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2823" w:type="dxa"/>
          </w:tcPr>
          <w:p w14:paraId="347833FB" w14:textId="72E9B7F3" w:rsidR="009D66B7" w:rsidRPr="004F5457" w:rsidRDefault="009D66B7" w:rsidP="009D66B7">
            <w:pPr>
              <w:widowControl w:val="0"/>
              <w:suppressAutoHyphens/>
              <w:spacing w:after="120"/>
              <w:ind w:right="-1"/>
              <w:textAlignment w:val="baseline"/>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Pr>
                <w:rFonts w:asciiTheme="minorHAnsi" w:hAnsiTheme="minorHAnsi" w:cstheme="minorHAnsi"/>
                <w:sz w:val="24"/>
                <w:szCs w:val="24"/>
              </w:rPr>
              <w:t xml:space="preserve">  ,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1462" w:type="dxa"/>
          </w:tcPr>
          <w:p w14:paraId="026EF662" w14:textId="0B42EAA7" w:rsidR="009D66B7" w:rsidRPr="004F5457" w:rsidRDefault="009D66B7" w:rsidP="009D66B7">
            <w:pPr>
              <w:widowControl w:val="0"/>
              <w:suppressAutoHyphens/>
              <w:spacing w:after="120"/>
              <w:ind w:right="-1"/>
              <w:textAlignment w:val="baseline"/>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2108" w:type="dxa"/>
          </w:tcPr>
          <w:p w14:paraId="75EECB0A" w14:textId="2130C86F" w:rsidR="009D66B7" w:rsidRPr="004F5457" w:rsidRDefault="009D66B7" w:rsidP="009D66B7">
            <w:pPr>
              <w:widowControl w:val="0"/>
              <w:suppressAutoHyphens/>
              <w:spacing w:after="120"/>
              <w:ind w:right="-1"/>
              <w:textAlignment w:val="baseline"/>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r w:rsidR="009D66B7" w:rsidRPr="004F5457" w14:paraId="6CC6EA4D" w14:textId="77777777" w:rsidTr="00263919">
        <w:trPr>
          <w:trHeight w:val="418"/>
        </w:trPr>
        <w:tc>
          <w:tcPr>
            <w:tcW w:w="1781" w:type="dxa"/>
          </w:tcPr>
          <w:p w14:paraId="05FF986E" w14:textId="0A81D456" w:rsidR="009D66B7" w:rsidRPr="004F5457" w:rsidRDefault="009D66B7" w:rsidP="009D66B7">
            <w:pPr>
              <w:widowControl w:val="0"/>
              <w:suppressAutoHyphens/>
              <w:spacing w:after="120"/>
              <w:ind w:right="-1"/>
              <w:textAlignment w:val="baseline"/>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1894" w:type="dxa"/>
          </w:tcPr>
          <w:p w14:paraId="3987767F" w14:textId="31BBA67C" w:rsidR="009D66B7" w:rsidRPr="004F5457" w:rsidRDefault="009D66B7" w:rsidP="009D66B7">
            <w:pPr>
              <w:widowControl w:val="0"/>
              <w:suppressAutoHyphens/>
              <w:spacing w:after="120"/>
              <w:ind w:right="-1"/>
              <w:textAlignment w:val="baseline"/>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2823" w:type="dxa"/>
          </w:tcPr>
          <w:p w14:paraId="1CD9CB5E" w14:textId="06EEA237" w:rsidR="009D66B7" w:rsidRPr="004F5457" w:rsidRDefault="009D66B7" w:rsidP="009D66B7">
            <w:pPr>
              <w:widowControl w:val="0"/>
              <w:suppressAutoHyphens/>
              <w:spacing w:after="120"/>
              <w:ind w:right="-1"/>
              <w:textAlignment w:val="baseline"/>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r>
              <w:rPr>
                <w:rFonts w:asciiTheme="minorHAnsi" w:hAnsiTheme="minorHAnsi" w:cstheme="minorHAnsi"/>
                <w:sz w:val="24"/>
                <w:szCs w:val="24"/>
              </w:rPr>
              <w:t xml:space="preserve">  , </w:t>
            </w: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1462" w:type="dxa"/>
          </w:tcPr>
          <w:p w14:paraId="6A5B97D5" w14:textId="0BD1D02E" w:rsidR="009D66B7" w:rsidRPr="004F5457" w:rsidRDefault="009D66B7" w:rsidP="009D66B7">
            <w:pPr>
              <w:widowControl w:val="0"/>
              <w:suppressAutoHyphens/>
              <w:spacing w:after="120"/>
              <w:ind w:right="-1"/>
              <w:textAlignment w:val="baseline"/>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c>
          <w:tcPr>
            <w:tcW w:w="2108" w:type="dxa"/>
          </w:tcPr>
          <w:p w14:paraId="56DCB98B" w14:textId="0B2C3108" w:rsidR="009D66B7" w:rsidRPr="004F5457" w:rsidRDefault="009D66B7" w:rsidP="009D66B7">
            <w:pPr>
              <w:widowControl w:val="0"/>
              <w:suppressAutoHyphens/>
              <w:spacing w:after="120"/>
              <w:ind w:right="-1"/>
              <w:textAlignment w:val="baseline"/>
              <w:rPr>
                <w:rFonts w:asciiTheme="minorHAnsi" w:hAnsiTheme="minorHAnsi" w:cstheme="minorHAnsi"/>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r w:rsidR="009D66B7" w:rsidRPr="004F5457" w14:paraId="13E6136A" w14:textId="77777777" w:rsidTr="00EE36CB">
        <w:trPr>
          <w:trHeight w:val="418"/>
        </w:trPr>
        <w:tc>
          <w:tcPr>
            <w:tcW w:w="10068" w:type="dxa"/>
            <w:gridSpan w:val="5"/>
          </w:tcPr>
          <w:p w14:paraId="7A907BB0" w14:textId="7040E836" w:rsidR="009D66B7" w:rsidRPr="00BE47D2" w:rsidRDefault="009D66B7" w:rsidP="009D66B7">
            <w:pPr>
              <w:widowControl w:val="0"/>
              <w:suppressAutoHyphens/>
              <w:spacing w:after="120"/>
              <w:ind w:right="-1"/>
              <w:textAlignment w:val="baseline"/>
              <w:rPr>
                <w:rFonts w:asciiTheme="minorHAnsi" w:hAnsiTheme="minorHAnsi" w:cstheme="minorHAnsi"/>
                <w:b/>
                <w:bCs/>
                <w:sz w:val="24"/>
                <w:szCs w:val="24"/>
              </w:rPr>
            </w:pPr>
            <w:r w:rsidRPr="00BE47D2">
              <w:rPr>
                <w:rFonts w:asciiTheme="minorHAnsi" w:hAnsiTheme="minorHAnsi" w:cstheme="minorHAnsi"/>
                <w:b/>
                <w:bCs/>
                <w:sz w:val="24"/>
                <w:szCs w:val="24"/>
              </w:rPr>
              <w:t>Nel caso in cui i campi della presente tabella siano insufficienti, l’operatore economico potrà integrare l’elenco con prospetto/tabella analogo/a da allegare unitamente al presente modulo.</w:t>
            </w:r>
          </w:p>
        </w:tc>
      </w:tr>
    </w:tbl>
    <w:p w14:paraId="23C88232" w14:textId="77777777" w:rsidR="003E43AB" w:rsidRDefault="003E43AB" w:rsidP="00E53DD5">
      <w:pPr>
        <w:widowControl w:val="0"/>
        <w:suppressAutoHyphens/>
        <w:spacing w:after="120" w:line="240" w:lineRule="auto"/>
        <w:ind w:right="-1"/>
        <w:jc w:val="both"/>
        <w:textAlignment w:val="baseline"/>
        <w:rPr>
          <w:rFonts w:asciiTheme="minorHAnsi" w:hAnsiTheme="minorHAnsi" w:cstheme="minorHAnsi"/>
          <w:color w:val="00000A"/>
          <w:spacing w:val="-2"/>
          <w:sz w:val="24"/>
          <w:szCs w:val="24"/>
        </w:rPr>
      </w:pPr>
      <w:r w:rsidRPr="004F5457">
        <w:rPr>
          <w:rFonts w:asciiTheme="minorHAnsi" w:hAnsiTheme="minorHAnsi" w:cstheme="minorHAnsi"/>
          <w:color w:val="00000A"/>
          <w:spacing w:val="-2"/>
          <w:sz w:val="24"/>
          <w:szCs w:val="24"/>
        </w:rPr>
        <w:t>*= nel caso di socio persona giuridica vanno indicati gli amministratori di quest’ultima.</w:t>
      </w:r>
    </w:p>
    <w:p w14:paraId="4ED943AA" w14:textId="77777777" w:rsidR="00873C66" w:rsidRPr="004F5457" w:rsidRDefault="00873C66" w:rsidP="00E53DD5">
      <w:pPr>
        <w:widowControl w:val="0"/>
        <w:suppressAutoHyphens/>
        <w:spacing w:after="120" w:line="240" w:lineRule="auto"/>
        <w:ind w:right="-1"/>
        <w:jc w:val="both"/>
        <w:textAlignment w:val="baseline"/>
        <w:rPr>
          <w:rFonts w:asciiTheme="minorHAnsi" w:hAnsiTheme="minorHAnsi" w:cstheme="minorHAnsi"/>
          <w:color w:val="00000A"/>
          <w:spacing w:val="-2"/>
          <w:sz w:val="24"/>
          <w:szCs w:val="24"/>
        </w:rPr>
      </w:pPr>
    </w:p>
    <w:p w14:paraId="25D096D3" w14:textId="7C75CAC4" w:rsidR="0033640B" w:rsidRDefault="0033640B" w:rsidP="00873C66">
      <w:pPr>
        <w:numPr>
          <w:ilvl w:val="0"/>
          <w:numId w:val="45"/>
        </w:numPr>
        <w:spacing w:after="0" w:line="240" w:lineRule="auto"/>
        <w:ind w:left="426" w:hanging="426"/>
        <w:contextualSpacing/>
        <w:jc w:val="both"/>
        <w:rPr>
          <w:rFonts w:asciiTheme="minorHAnsi" w:hAnsiTheme="minorHAnsi" w:cstheme="minorHAnsi"/>
          <w:sz w:val="24"/>
          <w:szCs w:val="24"/>
        </w:rPr>
      </w:pPr>
      <w:r w:rsidRPr="00BE47D2">
        <w:rPr>
          <w:rFonts w:asciiTheme="minorHAnsi" w:hAnsiTheme="minorHAnsi" w:cstheme="minorHAnsi"/>
          <w:sz w:val="24"/>
          <w:szCs w:val="24"/>
        </w:rPr>
        <w:t>di non essere soggetto residente in paesi extra UE compresi nella c.d. “black list” di cui al DM 21 novembre 2001;</w:t>
      </w:r>
    </w:p>
    <w:p w14:paraId="01211B57" w14:textId="77777777" w:rsidR="00873C66" w:rsidRPr="00BE47D2" w:rsidRDefault="00873C66" w:rsidP="00BE47D2">
      <w:pPr>
        <w:spacing w:after="0" w:line="240" w:lineRule="auto"/>
        <w:ind w:left="426"/>
        <w:contextualSpacing/>
        <w:jc w:val="both"/>
        <w:rPr>
          <w:rFonts w:asciiTheme="minorHAnsi" w:hAnsiTheme="minorHAnsi" w:cstheme="minorHAnsi"/>
          <w:sz w:val="24"/>
          <w:szCs w:val="24"/>
        </w:rPr>
      </w:pPr>
    </w:p>
    <w:p w14:paraId="4E36DE84" w14:textId="1A3D4FF3" w:rsidR="0033640B" w:rsidRPr="00BE47D2" w:rsidRDefault="0033640B" w:rsidP="00BE47D2">
      <w:pPr>
        <w:numPr>
          <w:ilvl w:val="0"/>
          <w:numId w:val="45"/>
        </w:numPr>
        <w:spacing w:after="0" w:line="240" w:lineRule="auto"/>
        <w:ind w:left="426" w:hanging="426"/>
        <w:contextualSpacing/>
        <w:jc w:val="both"/>
        <w:rPr>
          <w:rFonts w:asciiTheme="minorHAnsi" w:hAnsiTheme="minorHAnsi" w:cstheme="minorHAnsi"/>
          <w:sz w:val="24"/>
          <w:szCs w:val="24"/>
        </w:rPr>
      </w:pPr>
      <w:r w:rsidRPr="00BE47D2">
        <w:rPr>
          <w:rFonts w:asciiTheme="minorHAnsi" w:hAnsiTheme="minorHAnsi" w:cstheme="minorHAnsi"/>
          <w:sz w:val="24"/>
          <w:szCs w:val="24"/>
        </w:rPr>
        <w:t>di non essere incorsi, ai sensi della normativa vigente, in ulteriori divieti a contrattare con la pubblica amministrazione</w:t>
      </w:r>
      <w:r w:rsidR="004F5457" w:rsidRPr="00BE47D2">
        <w:rPr>
          <w:rFonts w:asciiTheme="minorHAnsi" w:hAnsiTheme="minorHAnsi" w:cstheme="minorHAnsi"/>
          <w:sz w:val="24"/>
          <w:szCs w:val="24"/>
        </w:rPr>
        <w:t>.</w:t>
      </w:r>
    </w:p>
    <w:p w14:paraId="2CCBBDF9" w14:textId="79B6312C" w:rsidR="0033640B" w:rsidRPr="004F5457" w:rsidRDefault="0033640B" w:rsidP="00BE47D2">
      <w:pPr>
        <w:spacing w:after="0" w:line="240" w:lineRule="auto"/>
        <w:rPr>
          <w:rFonts w:asciiTheme="minorHAnsi" w:hAnsiTheme="minorHAnsi" w:cstheme="minorHAnsi"/>
          <w:b/>
          <w:bCs/>
          <w:color w:val="00000A"/>
          <w:spacing w:val="-2"/>
          <w:sz w:val="24"/>
          <w:szCs w:val="24"/>
          <w:u w:val="single"/>
        </w:rPr>
      </w:pPr>
      <w:r w:rsidRPr="004F5457">
        <w:rPr>
          <w:rFonts w:asciiTheme="minorHAnsi" w:hAnsiTheme="minorHAnsi" w:cstheme="minorHAnsi"/>
          <w:b/>
          <w:bCs/>
          <w:color w:val="00000A"/>
          <w:spacing w:val="-2"/>
          <w:sz w:val="24"/>
          <w:szCs w:val="24"/>
          <w:u w:val="single"/>
        </w:rPr>
        <w:t>IN MERITO AI REQUISITI DI ORDINE GENERALE</w:t>
      </w:r>
    </w:p>
    <w:p w14:paraId="1F43D15A" w14:textId="77777777" w:rsidR="0033640B" w:rsidRPr="004F5457" w:rsidRDefault="0033640B" w:rsidP="00E53DD5">
      <w:pPr>
        <w:pStyle w:val="Paragrafoelenco"/>
        <w:widowControl w:val="0"/>
        <w:suppressAutoHyphens/>
        <w:spacing w:after="0" w:line="240" w:lineRule="auto"/>
        <w:ind w:left="720" w:right="-1"/>
        <w:jc w:val="both"/>
        <w:textAlignment w:val="baseline"/>
        <w:rPr>
          <w:rFonts w:asciiTheme="minorHAnsi" w:hAnsiTheme="minorHAnsi" w:cstheme="minorHAnsi"/>
          <w:color w:val="00000A"/>
          <w:spacing w:val="-2"/>
          <w:sz w:val="24"/>
          <w:szCs w:val="24"/>
        </w:rPr>
      </w:pPr>
    </w:p>
    <w:tbl>
      <w:tblPr>
        <w:tblW w:w="10368" w:type="dxa"/>
        <w:tblLayout w:type="fixed"/>
        <w:tblLook w:val="01E0" w:firstRow="1" w:lastRow="1" w:firstColumn="1" w:lastColumn="1" w:noHBand="0" w:noVBand="0"/>
      </w:tblPr>
      <w:tblGrid>
        <w:gridCol w:w="108"/>
        <w:gridCol w:w="9673"/>
        <w:gridCol w:w="108"/>
        <w:gridCol w:w="479"/>
      </w:tblGrid>
      <w:tr w:rsidR="0033640B" w:rsidRPr="004F5457" w14:paraId="63A1CE63" w14:textId="77777777" w:rsidTr="00F97439">
        <w:tc>
          <w:tcPr>
            <w:tcW w:w="10368" w:type="dxa"/>
            <w:gridSpan w:val="4"/>
            <w:shd w:val="clear" w:color="auto" w:fill="auto"/>
          </w:tcPr>
          <w:p w14:paraId="07C31FA6" w14:textId="77777777" w:rsidR="0033640B" w:rsidRPr="004F5457" w:rsidRDefault="0033640B" w:rsidP="00F97439">
            <w:pPr>
              <w:spacing w:line="240" w:lineRule="auto"/>
              <w:jc w:val="both"/>
              <w:rPr>
                <w:rFonts w:asciiTheme="minorHAnsi" w:hAnsiTheme="minorHAnsi" w:cstheme="minorHAnsi"/>
                <w:sz w:val="24"/>
                <w:szCs w:val="24"/>
              </w:rPr>
            </w:pPr>
            <w:r w:rsidRPr="004F5457">
              <w:rPr>
                <w:rFonts w:asciiTheme="minorHAnsi" w:hAnsiTheme="minorHAnsi" w:cstheme="minorHAnsi"/>
                <w:b/>
                <w:i/>
                <w:sz w:val="24"/>
                <w:szCs w:val="24"/>
                <w:u w:val="single"/>
              </w:rPr>
              <w:lastRenderedPageBreak/>
              <w:t>Barrare la casella di cui ricorre il caso</w:t>
            </w:r>
          </w:p>
        </w:tc>
      </w:tr>
      <w:tr w:rsidR="0033640B" w:rsidRPr="004F5457" w14:paraId="622ABDF8" w14:textId="77777777" w:rsidTr="00F97439">
        <w:trPr>
          <w:gridAfter w:val="2"/>
          <w:wAfter w:w="587" w:type="dxa"/>
        </w:trPr>
        <w:tc>
          <w:tcPr>
            <w:tcW w:w="9781" w:type="dxa"/>
            <w:gridSpan w:val="2"/>
            <w:shd w:val="clear" w:color="auto" w:fill="auto"/>
          </w:tcPr>
          <w:p w14:paraId="517796D0" w14:textId="4B480DAD" w:rsidR="0033640B" w:rsidRPr="004F5457" w:rsidRDefault="0033640B" w:rsidP="00BE47D2">
            <w:pPr>
              <w:spacing w:after="0" w:line="240" w:lineRule="auto"/>
              <w:jc w:val="both"/>
              <w:rPr>
                <w:rFonts w:asciiTheme="minorHAnsi" w:eastAsia="Times New Roman" w:hAnsiTheme="minorHAnsi" w:cstheme="minorHAnsi"/>
                <w:sz w:val="24"/>
                <w:szCs w:val="24"/>
              </w:rPr>
            </w:pPr>
            <w:r w:rsidRPr="004F5457">
              <w:rPr>
                <w:rFonts w:asciiTheme="minorHAnsi" w:eastAsia="Times New Roman" w:hAnsiTheme="minorHAnsi" w:cstheme="minorHAnsi"/>
                <w:b/>
                <w:sz w:val="24"/>
                <w:szCs w:val="24"/>
              </w:rPr>
              <w:t>A1)</w:t>
            </w:r>
            <w:r w:rsidRPr="004F5457">
              <w:rPr>
                <w:rFonts w:asciiTheme="minorHAnsi" w:eastAsia="Times New Roman" w:hAnsiTheme="minorHAnsi" w:cstheme="minorHAnsi"/>
                <w:sz w:val="24"/>
                <w:szCs w:val="24"/>
              </w:rPr>
              <w:t xml:space="preserve"> </w:t>
            </w:r>
            <w:r w:rsidRPr="004F5457">
              <w:rPr>
                <w:rFonts w:asciiTheme="minorHAnsi" w:eastAsia="Times New Roman" w:hAnsiTheme="minorHAnsi" w:cstheme="minorHAnsi"/>
                <w:sz w:val="24"/>
                <w:szCs w:val="24"/>
              </w:rPr>
              <w:fldChar w:fldCharType="begin">
                <w:ffData>
                  <w:name w:val="Controllo6"/>
                  <w:enabled/>
                  <w:calcOnExit w:val="0"/>
                  <w:checkBox>
                    <w:sizeAuto/>
                    <w:default w:val="0"/>
                  </w:checkBox>
                </w:ffData>
              </w:fldChar>
            </w:r>
            <w:r w:rsidRPr="004F5457">
              <w:rPr>
                <w:rFonts w:asciiTheme="minorHAnsi" w:eastAsia="Times New Roman" w:hAnsiTheme="minorHAnsi" w:cstheme="minorHAnsi"/>
                <w:sz w:val="24"/>
                <w:szCs w:val="24"/>
              </w:rPr>
              <w:instrText xml:space="preserve"> FORMCHECKBOX </w:instrText>
            </w:r>
            <w:r w:rsidR="00BE47D2">
              <w:rPr>
                <w:rFonts w:asciiTheme="minorHAnsi" w:eastAsia="Times New Roman" w:hAnsiTheme="minorHAnsi" w:cstheme="minorHAnsi"/>
                <w:sz w:val="24"/>
                <w:szCs w:val="24"/>
              </w:rPr>
            </w:r>
            <w:r w:rsidR="00BE47D2">
              <w:rPr>
                <w:rFonts w:asciiTheme="minorHAnsi" w:eastAsia="Times New Roman" w:hAnsiTheme="minorHAnsi" w:cstheme="minorHAnsi"/>
                <w:sz w:val="24"/>
                <w:szCs w:val="24"/>
              </w:rPr>
              <w:fldChar w:fldCharType="separate"/>
            </w:r>
            <w:r w:rsidRPr="004F5457">
              <w:rPr>
                <w:rFonts w:asciiTheme="minorHAnsi" w:eastAsia="Times New Roman" w:hAnsiTheme="minorHAnsi" w:cstheme="minorHAnsi"/>
                <w:sz w:val="24"/>
                <w:szCs w:val="24"/>
              </w:rPr>
              <w:fldChar w:fldCharType="end"/>
            </w:r>
            <w:r w:rsidRPr="004F5457">
              <w:rPr>
                <w:rFonts w:asciiTheme="minorHAnsi" w:eastAsia="Times New Roman" w:hAnsiTheme="minorHAnsi" w:cstheme="minorHAnsi"/>
                <w:sz w:val="24"/>
                <w:szCs w:val="24"/>
              </w:rPr>
              <w:t xml:space="preserve">  che nei propri confronti, e nei confronti dei soggetti di cui al comma 3 dell’art. 94 del </w:t>
            </w:r>
            <w:proofErr w:type="spellStart"/>
            <w:r w:rsidRPr="004F5457">
              <w:rPr>
                <w:rFonts w:asciiTheme="minorHAnsi" w:eastAsia="Times New Roman" w:hAnsiTheme="minorHAnsi" w:cstheme="minorHAnsi"/>
                <w:sz w:val="24"/>
                <w:szCs w:val="24"/>
              </w:rPr>
              <w:t>D.Lgs.</w:t>
            </w:r>
            <w:proofErr w:type="spellEnd"/>
            <w:r w:rsidRPr="004F5457">
              <w:rPr>
                <w:rFonts w:asciiTheme="minorHAnsi" w:eastAsia="Times New Roman" w:hAnsiTheme="minorHAnsi" w:cstheme="minorHAnsi"/>
                <w:sz w:val="24"/>
                <w:szCs w:val="24"/>
              </w:rPr>
              <w:t xml:space="preserve"> n. 36/2023 riportati al precedente punto 4.</w:t>
            </w:r>
            <w:r w:rsidR="00A45C99" w:rsidRPr="00BE47D2">
              <w:rPr>
                <w:rStyle w:val="Rimandonotaapidipagina"/>
                <w:rFonts w:asciiTheme="minorHAnsi" w:eastAsia="Times New Roman" w:hAnsiTheme="minorHAnsi" w:cstheme="minorHAnsi"/>
                <w:b/>
                <w:bCs/>
                <w:sz w:val="28"/>
                <w:szCs w:val="28"/>
              </w:rPr>
              <w:footnoteReference w:id="1"/>
            </w:r>
            <w:r w:rsidRPr="00BE47D2">
              <w:rPr>
                <w:rFonts w:asciiTheme="minorHAnsi" w:eastAsia="Times New Roman" w:hAnsiTheme="minorHAnsi" w:cstheme="minorHAnsi"/>
                <w:sz w:val="28"/>
                <w:szCs w:val="28"/>
              </w:rPr>
              <w:t>,</w:t>
            </w:r>
            <w:r w:rsidRPr="004F5457">
              <w:rPr>
                <w:rFonts w:asciiTheme="minorHAnsi" w:eastAsia="Times New Roman" w:hAnsiTheme="minorHAnsi" w:cstheme="minorHAnsi"/>
                <w:sz w:val="24"/>
                <w:szCs w:val="24"/>
              </w:rPr>
              <w:t xml:space="preserve"> </w:t>
            </w:r>
            <w:r w:rsidRPr="004F5457">
              <w:rPr>
                <w:rFonts w:asciiTheme="minorHAnsi" w:eastAsia="Times New Roman" w:hAnsiTheme="minorHAnsi" w:cstheme="minorHAnsi"/>
                <w:sz w:val="24"/>
                <w:szCs w:val="24"/>
                <w:u w:val="single"/>
              </w:rPr>
              <w:t>non sono state</w:t>
            </w:r>
            <w:r w:rsidRPr="004F5457">
              <w:rPr>
                <w:rFonts w:asciiTheme="minorHAnsi" w:eastAsia="Times New Roman" w:hAnsiTheme="minorHAnsi" w:cstheme="minorHAnsi"/>
                <w:sz w:val="24"/>
                <w:szCs w:val="24"/>
              </w:rPr>
              <w:t xml:space="preserve"> pronunciate sentenze di condanna definitive </w:t>
            </w:r>
            <w:r w:rsidRPr="004F5457">
              <w:rPr>
                <w:rFonts w:asciiTheme="minorHAnsi" w:eastAsia="Times New Roman" w:hAnsiTheme="minorHAnsi" w:cstheme="minorHAnsi"/>
                <w:i/>
                <w:iCs/>
                <w:sz w:val="24"/>
                <w:szCs w:val="24"/>
              </w:rPr>
              <w:t>(*tra le quali sono incluse anche le sentenze di applicazione della pena su richiesta ai sensi dell’art. 444 c.p.p.)</w:t>
            </w:r>
            <w:r w:rsidRPr="004F5457">
              <w:rPr>
                <w:rFonts w:asciiTheme="minorHAnsi" w:eastAsia="Times New Roman" w:hAnsiTheme="minorHAnsi" w:cstheme="minorHAnsi"/>
                <w:sz w:val="24"/>
                <w:szCs w:val="24"/>
              </w:rPr>
              <w:t xml:space="preserve"> o emessi decreti penali di condanna divenuti irrevocabili, per uno dei seguenti reati:</w:t>
            </w:r>
          </w:p>
          <w:p w14:paraId="73E18426" w14:textId="77777777" w:rsidR="0033640B" w:rsidRPr="004F5457" w:rsidRDefault="0033640B" w:rsidP="00BE47D2">
            <w:pPr>
              <w:spacing w:after="0" w:line="240" w:lineRule="auto"/>
              <w:ind w:left="607"/>
              <w:jc w:val="both"/>
              <w:rPr>
                <w:rFonts w:asciiTheme="minorHAnsi" w:eastAsia="Times New Roman" w:hAnsiTheme="minorHAnsi" w:cstheme="minorHAnsi"/>
                <w:sz w:val="24"/>
                <w:szCs w:val="24"/>
              </w:rPr>
            </w:pPr>
            <w:r w:rsidRPr="004F5457">
              <w:rPr>
                <w:rFonts w:asciiTheme="minorHAnsi" w:eastAsia="Times New Roman" w:hAnsiTheme="minorHAnsi" w:cstheme="minorHAnsi"/>
                <w:sz w:val="24"/>
                <w:szCs w:val="24"/>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2D9796CC" w14:textId="77777777" w:rsidR="0033640B" w:rsidRPr="004F5457" w:rsidRDefault="0033640B" w:rsidP="00BE47D2">
            <w:pPr>
              <w:spacing w:after="0" w:line="240" w:lineRule="auto"/>
              <w:ind w:left="607"/>
              <w:jc w:val="both"/>
              <w:rPr>
                <w:rFonts w:asciiTheme="minorHAnsi" w:eastAsia="Times New Roman" w:hAnsiTheme="minorHAnsi" w:cstheme="minorHAnsi"/>
                <w:sz w:val="24"/>
                <w:szCs w:val="24"/>
              </w:rPr>
            </w:pPr>
            <w:r w:rsidRPr="004F5457">
              <w:rPr>
                <w:rFonts w:asciiTheme="minorHAnsi" w:eastAsia="Times New Roman" w:hAnsiTheme="minorHAnsi" w:cstheme="minorHAnsi"/>
                <w:sz w:val="24"/>
                <w:szCs w:val="24"/>
              </w:rPr>
              <w:t xml:space="preserve">b) delitti, consumati o tentati, di cui agli articoli 317, 318, 319, 319-ter, 319-quater, 320, 321, 322, 322-bis, 346-bis, 353, 353-bis, 354, 355 e 356 del </w:t>
            </w:r>
            <w:proofErr w:type="gramStart"/>
            <w:r w:rsidRPr="004F5457">
              <w:rPr>
                <w:rFonts w:asciiTheme="minorHAnsi" w:eastAsia="Times New Roman" w:hAnsiTheme="minorHAnsi" w:cstheme="minorHAnsi"/>
                <w:sz w:val="24"/>
                <w:szCs w:val="24"/>
              </w:rPr>
              <w:t>codice penale</w:t>
            </w:r>
            <w:proofErr w:type="gramEnd"/>
            <w:r w:rsidRPr="004F5457">
              <w:rPr>
                <w:rFonts w:asciiTheme="minorHAnsi" w:eastAsia="Times New Roman" w:hAnsiTheme="minorHAnsi" w:cstheme="minorHAnsi"/>
                <w:sz w:val="24"/>
                <w:szCs w:val="24"/>
              </w:rPr>
              <w:t xml:space="preserve"> nonché all'articolo 2635 del codice civile;</w:t>
            </w:r>
          </w:p>
          <w:p w14:paraId="2B80E6A7" w14:textId="77777777" w:rsidR="0033640B" w:rsidRPr="004F5457" w:rsidRDefault="0033640B" w:rsidP="00BE47D2">
            <w:pPr>
              <w:spacing w:after="0" w:line="240" w:lineRule="auto"/>
              <w:ind w:left="607"/>
              <w:jc w:val="both"/>
              <w:rPr>
                <w:rFonts w:asciiTheme="minorHAnsi" w:eastAsia="Times New Roman" w:hAnsiTheme="minorHAnsi" w:cstheme="minorHAnsi"/>
                <w:sz w:val="24"/>
                <w:szCs w:val="24"/>
              </w:rPr>
            </w:pPr>
            <w:r w:rsidRPr="004F5457">
              <w:rPr>
                <w:rFonts w:asciiTheme="minorHAnsi" w:eastAsia="Times New Roman" w:hAnsiTheme="minorHAnsi" w:cstheme="minorHAnsi"/>
                <w:sz w:val="24"/>
                <w:szCs w:val="24"/>
              </w:rPr>
              <w:t xml:space="preserve">c) false comunicazioni sociali di cui agli articoli 2621 e 2622 del </w:t>
            </w:r>
            <w:proofErr w:type="gramStart"/>
            <w:r w:rsidRPr="004F5457">
              <w:rPr>
                <w:rFonts w:asciiTheme="minorHAnsi" w:eastAsia="Times New Roman" w:hAnsiTheme="minorHAnsi" w:cstheme="minorHAnsi"/>
                <w:sz w:val="24"/>
                <w:szCs w:val="24"/>
              </w:rPr>
              <w:t>codice civile</w:t>
            </w:r>
            <w:proofErr w:type="gramEnd"/>
            <w:r w:rsidRPr="004F5457">
              <w:rPr>
                <w:rFonts w:asciiTheme="minorHAnsi" w:eastAsia="Times New Roman" w:hAnsiTheme="minorHAnsi" w:cstheme="minorHAnsi"/>
                <w:sz w:val="24"/>
                <w:szCs w:val="24"/>
              </w:rPr>
              <w:t>;</w:t>
            </w:r>
          </w:p>
          <w:p w14:paraId="0B1D66A5" w14:textId="77777777" w:rsidR="0033640B" w:rsidRPr="004F5457" w:rsidRDefault="0033640B" w:rsidP="00BE47D2">
            <w:pPr>
              <w:spacing w:after="0" w:line="240" w:lineRule="auto"/>
              <w:ind w:left="607"/>
              <w:jc w:val="both"/>
              <w:rPr>
                <w:rFonts w:asciiTheme="minorHAnsi" w:eastAsia="Times New Roman" w:hAnsiTheme="minorHAnsi" w:cstheme="minorHAnsi"/>
                <w:sz w:val="24"/>
                <w:szCs w:val="24"/>
              </w:rPr>
            </w:pPr>
            <w:r w:rsidRPr="004F5457">
              <w:rPr>
                <w:rFonts w:asciiTheme="minorHAnsi" w:eastAsia="Times New Roman" w:hAnsiTheme="minorHAnsi" w:cstheme="minorHAnsi"/>
                <w:sz w:val="24"/>
                <w:szCs w:val="24"/>
              </w:rPr>
              <w:t>d) frode ai sensi dell'articolo 1 della convenzione relativa alla tutela degli interessi finanziari delle Comunità europee, del 26 luglio 1995;</w:t>
            </w:r>
          </w:p>
          <w:p w14:paraId="01F7707B" w14:textId="77777777" w:rsidR="0033640B" w:rsidRPr="004F5457" w:rsidRDefault="0033640B" w:rsidP="00BE47D2">
            <w:pPr>
              <w:spacing w:after="0" w:line="240" w:lineRule="auto"/>
              <w:ind w:left="607"/>
              <w:jc w:val="both"/>
              <w:rPr>
                <w:rFonts w:asciiTheme="minorHAnsi" w:eastAsia="Times New Roman" w:hAnsiTheme="minorHAnsi" w:cstheme="minorHAnsi"/>
                <w:sz w:val="24"/>
                <w:szCs w:val="24"/>
              </w:rPr>
            </w:pPr>
            <w:r w:rsidRPr="004F5457">
              <w:rPr>
                <w:rFonts w:asciiTheme="minorHAnsi" w:eastAsia="Times New Roman" w:hAnsiTheme="minorHAnsi" w:cstheme="minorHAnsi"/>
                <w:sz w:val="24"/>
                <w:szCs w:val="24"/>
              </w:rPr>
              <w:t>e) delitti, consumati o tentati, commessi con finalità di terrorismo, anche internazionale, e di eversione dell'ordine costituzionale reati terroristici o reati connessi alle attività terroristiche;</w:t>
            </w:r>
          </w:p>
          <w:p w14:paraId="0CA2DC6E" w14:textId="77777777" w:rsidR="0033640B" w:rsidRPr="004F5457" w:rsidRDefault="0033640B" w:rsidP="00BE47D2">
            <w:pPr>
              <w:spacing w:after="0" w:line="240" w:lineRule="auto"/>
              <w:ind w:left="607"/>
              <w:jc w:val="both"/>
              <w:rPr>
                <w:rFonts w:asciiTheme="minorHAnsi" w:eastAsia="Times New Roman" w:hAnsiTheme="minorHAnsi" w:cstheme="minorHAnsi"/>
                <w:sz w:val="24"/>
                <w:szCs w:val="24"/>
              </w:rPr>
            </w:pPr>
            <w:r w:rsidRPr="004F5457">
              <w:rPr>
                <w:rFonts w:asciiTheme="minorHAnsi" w:eastAsia="Times New Roman" w:hAnsiTheme="minorHAnsi" w:cstheme="minorHAnsi"/>
                <w:sz w:val="24"/>
                <w:szCs w:val="24"/>
              </w:rPr>
              <w:t xml:space="preserve">f) delitti di cui agli articoli 648-bis, 648-ter e 648-ter.1 del </w:t>
            </w:r>
            <w:proofErr w:type="gramStart"/>
            <w:r w:rsidRPr="004F5457">
              <w:rPr>
                <w:rFonts w:asciiTheme="minorHAnsi" w:eastAsia="Times New Roman" w:hAnsiTheme="minorHAnsi" w:cstheme="minorHAnsi"/>
                <w:sz w:val="24"/>
                <w:szCs w:val="24"/>
              </w:rPr>
              <w:t>codice penale</w:t>
            </w:r>
            <w:proofErr w:type="gramEnd"/>
            <w:r w:rsidRPr="004F5457">
              <w:rPr>
                <w:rFonts w:asciiTheme="minorHAnsi" w:eastAsia="Times New Roman" w:hAnsiTheme="minorHAnsi" w:cstheme="minorHAnsi"/>
                <w:sz w:val="24"/>
                <w:szCs w:val="24"/>
              </w:rPr>
              <w:t>, riciclaggio di proventi di attività criminose o finanziamento del terrorismo, quali definiti all'articolo 1 del decreto legislativo 22 giugno 2007, n. 109;</w:t>
            </w:r>
          </w:p>
          <w:p w14:paraId="5EEF0ED9" w14:textId="77777777" w:rsidR="0033640B" w:rsidRPr="004F5457" w:rsidRDefault="0033640B" w:rsidP="00BE47D2">
            <w:pPr>
              <w:spacing w:after="0" w:line="240" w:lineRule="auto"/>
              <w:ind w:left="607"/>
              <w:jc w:val="both"/>
              <w:rPr>
                <w:rFonts w:asciiTheme="minorHAnsi" w:eastAsia="Times New Roman" w:hAnsiTheme="minorHAnsi" w:cstheme="minorHAnsi"/>
                <w:sz w:val="24"/>
                <w:szCs w:val="24"/>
              </w:rPr>
            </w:pPr>
            <w:r w:rsidRPr="004F5457">
              <w:rPr>
                <w:rFonts w:asciiTheme="minorHAnsi" w:eastAsia="Times New Roman" w:hAnsiTheme="minorHAnsi" w:cstheme="minorHAnsi"/>
                <w:sz w:val="24"/>
                <w:szCs w:val="24"/>
              </w:rPr>
              <w:t>g) sfruttamento del lavoro minorile e altre forme di tratta di esseri umani definite con il decreto legislativo 4 marzo 2014, n. 24;</w:t>
            </w:r>
          </w:p>
          <w:p w14:paraId="14199615" w14:textId="77777777" w:rsidR="0033640B" w:rsidRPr="004F5457" w:rsidRDefault="0033640B" w:rsidP="00BE47D2">
            <w:pPr>
              <w:spacing w:after="0" w:line="240" w:lineRule="auto"/>
              <w:ind w:left="607"/>
              <w:jc w:val="both"/>
              <w:rPr>
                <w:rFonts w:asciiTheme="minorHAnsi" w:eastAsia="Times New Roman" w:hAnsiTheme="minorHAnsi" w:cstheme="minorHAnsi"/>
                <w:sz w:val="24"/>
                <w:szCs w:val="24"/>
              </w:rPr>
            </w:pPr>
            <w:r w:rsidRPr="004F5457">
              <w:rPr>
                <w:rFonts w:asciiTheme="minorHAnsi" w:eastAsia="Times New Roman" w:hAnsiTheme="minorHAnsi" w:cstheme="minorHAnsi"/>
                <w:sz w:val="24"/>
                <w:szCs w:val="24"/>
              </w:rPr>
              <w:t>h) ogni altro delitto da cui derivi, quale pena accessoria, l'incapacità di contrattare con la pubblica amministrazione.</w:t>
            </w:r>
          </w:p>
          <w:p w14:paraId="3D2AADD0" w14:textId="77777777" w:rsidR="00A45C99" w:rsidRDefault="00A45C99" w:rsidP="00F97439">
            <w:pPr>
              <w:spacing w:after="0" w:line="240" w:lineRule="auto"/>
              <w:ind w:left="709"/>
              <w:jc w:val="both"/>
              <w:rPr>
                <w:rFonts w:asciiTheme="minorHAnsi" w:eastAsia="Times New Roman" w:hAnsiTheme="minorHAnsi" w:cstheme="minorHAnsi"/>
                <w:sz w:val="24"/>
                <w:szCs w:val="24"/>
              </w:rPr>
            </w:pPr>
          </w:p>
          <w:p w14:paraId="14F64455" w14:textId="77777777" w:rsidR="007525F9" w:rsidRDefault="007525F9" w:rsidP="00F97439">
            <w:pPr>
              <w:spacing w:after="0" w:line="240" w:lineRule="auto"/>
              <w:ind w:left="709"/>
              <w:jc w:val="both"/>
              <w:rPr>
                <w:rFonts w:asciiTheme="minorHAnsi" w:eastAsia="Times New Roman" w:hAnsiTheme="minorHAnsi" w:cstheme="minorHAnsi"/>
                <w:sz w:val="24"/>
                <w:szCs w:val="24"/>
              </w:rPr>
            </w:pPr>
          </w:p>
          <w:p w14:paraId="3FC7D377" w14:textId="77777777" w:rsidR="007525F9" w:rsidRDefault="007525F9" w:rsidP="00F97439">
            <w:pPr>
              <w:spacing w:after="0" w:line="240" w:lineRule="auto"/>
              <w:ind w:left="709"/>
              <w:jc w:val="both"/>
              <w:rPr>
                <w:rFonts w:asciiTheme="minorHAnsi" w:eastAsia="Times New Roman" w:hAnsiTheme="minorHAnsi" w:cstheme="minorHAnsi"/>
                <w:sz w:val="24"/>
                <w:szCs w:val="24"/>
              </w:rPr>
            </w:pPr>
          </w:p>
          <w:p w14:paraId="349F6677" w14:textId="77777777" w:rsidR="0033640B" w:rsidRPr="004F5457" w:rsidRDefault="0033640B" w:rsidP="00F97439">
            <w:pPr>
              <w:spacing w:after="0" w:line="240" w:lineRule="auto"/>
              <w:jc w:val="both"/>
              <w:rPr>
                <w:rFonts w:asciiTheme="minorHAnsi" w:eastAsia="Times New Roman" w:hAnsiTheme="minorHAnsi" w:cstheme="minorHAnsi"/>
                <w:i/>
                <w:sz w:val="24"/>
                <w:szCs w:val="24"/>
              </w:rPr>
            </w:pPr>
          </w:p>
        </w:tc>
      </w:tr>
      <w:tr w:rsidR="0033640B" w:rsidRPr="004F5457" w14:paraId="0CB440B3" w14:textId="77777777" w:rsidTr="00F97439">
        <w:trPr>
          <w:gridAfter w:val="2"/>
          <w:wAfter w:w="587" w:type="dxa"/>
        </w:trPr>
        <w:tc>
          <w:tcPr>
            <w:tcW w:w="9781" w:type="dxa"/>
            <w:gridSpan w:val="2"/>
            <w:shd w:val="clear" w:color="auto" w:fill="auto"/>
          </w:tcPr>
          <w:p w14:paraId="1CC6ABA9" w14:textId="77777777" w:rsidR="0033640B" w:rsidRPr="004F5457" w:rsidRDefault="0033640B" w:rsidP="00F97439">
            <w:pPr>
              <w:spacing w:line="240" w:lineRule="auto"/>
              <w:jc w:val="both"/>
              <w:rPr>
                <w:rFonts w:asciiTheme="minorHAnsi" w:hAnsiTheme="minorHAnsi" w:cstheme="minorHAnsi"/>
                <w:sz w:val="24"/>
                <w:szCs w:val="24"/>
              </w:rPr>
            </w:pPr>
            <w:r w:rsidRPr="004F5457">
              <w:rPr>
                <w:rFonts w:asciiTheme="minorHAnsi" w:hAnsiTheme="minorHAnsi" w:cstheme="minorHAnsi"/>
                <w:b/>
                <w:i/>
                <w:sz w:val="24"/>
                <w:szCs w:val="24"/>
                <w:u w:val="single"/>
              </w:rPr>
              <w:t>Oppure</w:t>
            </w:r>
          </w:p>
        </w:tc>
      </w:tr>
      <w:tr w:rsidR="0033640B" w:rsidRPr="004F5457" w14:paraId="52F400BA" w14:textId="77777777" w:rsidTr="00F97439">
        <w:trPr>
          <w:gridAfter w:val="2"/>
          <w:wAfter w:w="587" w:type="dxa"/>
          <w:trHeight w:val="1420"/>
        </w:trPr>
        <w:tc>
          <w:tcPr>
            <w:tcW w:w="9781" w:type="dxa"/>
            <w:gridSpan w:val="2"/>
            <w:tcBorders>
              <w:bottom w:val="dotted" w:sz="12" w:space="0" w:color="auto"/>
            </w:tcBorders>
            <w:shd w:val="clear" w:color="auto" w:fill="auto"/>
          </w:tcPr>
          <w:p w14:paraId="7A22BF62" w14:textId="5543FB0A" w:rsidR="0033640B" w:rsidRPr="00BE47D2" w:rsidRDefault="0033640B" w:rsidP="00BE47D2">
            <w:pPr>
              <w:spacing w:before="100" w:beforeAutospacing="1" w:after="100" w:afterAutospacing="1" w:line="240" w:lineRule="auto"/>
              <w:jc w:val="both"/>
              <w:rPr>
                <w:rFonts w:asciiTheme="minorHAnsi" w:eastAsia="Times New Roman" w:hAnsiTheme="minorHAnsi" w:cstheme="minorHAnsi"/>
                <w:b/>
                <w:sz w:val="24"/>
                <w:szCs w:val="24"/>
              </w:rPr>
            </w:pPr>
            <w:r w:rsidRPr="00BE47D2">
              <w:rPr>
                <w:rFonts w:asciiTheme="minorHAnsi" w:eastAsia="Times New Roman" w:hAnsiTheme="minorHAnsi" w:cstheme="minorHAnsi"/>
                <w:b/>
                <w:sz w:val="24"/>
                <w:szCs w:val="24"/>
              </w:rPr>
              <w:lastRenderedPageBreak/>
              <w:t xml:space="preserve">A2) </w:t>
            </w:r>
            <w:r w:rsidRPr="00BE47D2">
              <w:rPr>
                <w:rFonts w:asciiTheme="minorHAnsi" w:eastAsia="Times New Roman" w:hAnsiTheme="minorHAnsi" w:cstheme="minorHAnsi"/>
                <w:b/>
                <w:sz w:val="24"/>
                <w:szCs w:val="24"/>
              </w:rPr>
              <w:fldChar w:fldCharType="begin">
                <w:ffData>
                  <w:name w:val="Controllo6"/>
                  <w:enabled/>
                  <w:calcOnExit w:val="0"/>
                  <w:checkBox>
                    <w:sizeAuto/>
                    <w:default w:val="0"/>
                  </w:checkBox>
                </w:ffData>
              </w:fldChar>
            </w:r>
            <w:r w:rsidRPr="00BE47D2">
              <w:rPr>
                <w:rFonts w:asciiTheme="minorHAnsi" w:eastAsia="Times New Roman" w:hAnsiTheme="minorHAnsi" w:cstheme="minorHAnsi"/>
                <w:b/>
                <w:sz w:val="24"/>
                <w:szCs w:val="24"/>
              </w:rPr>
              <w:instrText xml:space="preserve"> FORMCHECKBOX </w:instrText>
            </w:r>
            <w:r w:rsidR="00BE47D2" w:rsidRPr="00E81630">
              <w:rPr>
                <w:rFonts w:asciiTheme="minorHAnsi" w:eastAsia="Times New Roman" w:hAnsiTheme="minorHAnsi" w:cstheme="minorHAnsi"/>
                <w:b/>
                <w:sz w:val="24"/>
                <w:szCs w:val="24"/>
              </w:rPr>
            </w:r>
            <w:r w:rsidR="00BE47D2" w:rsidRPr="00E81630">
              <w:rPr>
                <w:rFonts w:asciiTheme="minorHAnsi" w:eastAsia="Times New Roman" w:hAnsiTheme="minorHAnsi" w:cstheme="minorHAnsi"/>
                <w:b/>
                <w:sz w:val="24"/>
                <w:szCs w:val="24"/>
              </w:rPr>
              <w:fldChar w:fldCharType="separate"/>
            </w:r>
            <w:r w:rsidRPr="00BE47D2">
              <w:rPr>
                <w:rFonts w:asciiTheme="minorHAnsi" w:eastAsia="Times New Roman" w:hAnsiTheme="minorHAnsi" w:cstheme="minorHAnsi"/>
                <w:b/>
                <w:sz w:val="24"/>
                <w:szCs w:val="24"/>
              </w:rPr>
              <w:fldChar w:fldCharType="end"/>
            </w:r>
            <w:r w:rsidRPr="00BE47D2">
              <w:rPr>
                <w:rFonts w:asciiTheme="minorHAnsi" w:eastAsia="Times New Roman" w:hAnsiTheme="minorHAnsi" w:cstheme="minorHAnsi"/>
                <w:b/>
                <w:sz w:val="24"/>
                <w:szCs w:val="24"/>
              </w:rPr>
              <w:t xml:space="preserve">  </w:t>
            </w:r>
            <w:r w:rsidRPr="00BE47D2">
              <w:rPr>
                <w:rFonts w:asciiTheme="minorHAnsi" w:eastAsia="Times New Roman" w:hAnsiTheme="minorHAnsi" w:cstheme="minorHAnsi"/>
                <w:bCs/>
                <w:sz w:val="24"/>
                <w:szCs w:val="24"/>
              </w:rPr>
              <w:t xml:space="preserve">che le eventuali sentenze di condanna definitive (*tra le quali sono incluse anche le sentenze di applicazione della pena su richiesta ai sensi dell’art. 444 c.p.p.)  o decreti penali di condanna divenuti irrevocabili di cui all’art. 94 </w:t>
            </w:r>
            <w:proofErr w:type="spellStart"/>
            <w:r w:rsidRPr="00BE47D2">
              <w:rPr>
                <w:rFonts w:asciiTheme="minorHAnsi" w:eastAsia="Times New Roman" w:hAnsiTheme="minorHAnsi" w:cstheme="minorHAnsi"/>
                <w:bCs/>
                <w:sz w:val="24"/>
                <w:szCs w:val="24"/>
              </w:rPr>
              <w:t>D.Lgs.</w:t>
            </w:r>
            <w:proofErr w:type="spellEnd"/>
            <w:r w:rsidRPr="00BE47D2">
              <w:rPr>
                <w:rFonts w:asciiTheme="minorHAnsi" w:eastAsia="Times New Roman" w:hAnsiTheme="minorHAnsi" w:cstheme="minorHAnsi"/>
                <w:bCs/>
                <w:sz w:val="24"/>
                <w:szCs w:val="24"/>
              </w:rPr>
              <w:t xml:space="preserve"> 36/2023 sono le seguenti:</w:t>
            </w:r>
          </w:p>
          <w:p w14:paraId="221500D3" w14:textId="2C028434" w:rsidR="0033640B" w:rsidRPr="00BE47D2" w:rsidRDefault="0033640B" w:rsidP="00BE47D2">
            <w:pPr>
              <w:spacing w:before="100" w:beforeAutospacing="1" w:after="100" w:afterAutospacing="1" w:line="240" w:lineRule="auto"/>
              <w:jc w:val="both"/>
              <w:rPr>
                <w:rFonts w:asciiTheme="minorHAnsi" w:eastAsia="Times New Roman" w:hAnsiTheme="minorHAnsi" w:cstheme="minorHAnsi"/>
                <w:b/>
                <w:sz w:val="24"/>
                <w:szCs w:val="24"/>
              </w:rPr>
            </w:pPr>
            <w:r w:rsidRPr="00BE47D2">
              <w:rPr>
                <w:rFonts w:asciiTheme="minorHAnsi" w:eastAsia="Times New Roman" w:hAnsiTheme="minorHAnsi" w:cstheme="minorHAnsi"/>
                <w:bCs/>
                <w:sz w:val="24"/>
                <w:szCs w:val="24"/>
              </w:rPr>
              <w:t xml:space="preserve">              </w:t>
            </w:r>
            <w:r w:rsidRPr="00BE47D2">
              <w:rPr>
                <w:rFonts w:asciiTheme="minorHAnsi" w:eastAsia="Times New Roman" w:hAnsiTheme="minorHAnsi" w:cstheme="minorHAnsi"/>
                <w:b/>
                <w:sz w:val="24"/>
                <w:szCs w:val="24"/>
              </w:rPr>
              <w:t xml:space="preserve">(Indicare le sentenze o i decreti con i vari reati) </w:t>
            </w:r>
          </w:p>
          <w:p w14:paraId="1ACD59A0" w14:textId="77777777" w:rsidR="0033640B" w:rsidRPr="004F5457" w:rsidRDefault="0033640B" w:rsidP="00F97439">
            <w:pPr>
              <w:spacing w:after="0" w:line="240" w:lineRule="auto"/>
              <w:rPr>
                <w:rFonts w:asciiTheme="minorHAnsi" w:hAnsiTheme="minorHAnsi" w:cstheme="minorHAnsi"/>
                <w:sz w:val="24"/>
                <w:szCs w:val="24"/>
              </w:rPr>
            </w:pPr>
          </w:p>
        </w:tc>
      </w:tr>
      <w:bookmarkStart w:id="4" w:name="_Hlk140048145"/>
      <w:tr w:rsidR="0033640B" w:rsidRPr="004F5457" w14:paraId="4B5BF285" w14:textId="77777777" w:rsidTr="00F97439">
        <w:trPr>
          <w:gridBefore w:val="1"/>
          <w:gridAfter w:val="1"/>
          <w:wBefore w:w="108" w:type="dxa"/>
          <w:wAfter w:w="479" w:type="dxa"/>
          <w:trHeight w:val="270"/>
        </w:trPr>
        <w:tc>
          <w:tcPr>
            <w:tcW w:w="9781" w:type="dxa"/>
            <w:gridSpan w:val="2"/>
            <w:tcBorders>
              <w:top w:val="dotted" w:sz="12" w:space="0" w:color="auto"/>
              <w:bottom w:val="dotted" w:sz="12" w:space="0" w:color="auto"/>
            </w:tcBorders>
            <w:shd w:val="clear" w:color="auto" w:fill="auto"/>
          </w:tcPr>
          <w:p w14:paraId="75CCC2D9" w14:textId="3E4FCD9F" w:rsidR="0033640B" w:rsidRPr="004F5457" w:rsidRDefault="004F5457" w:rsidP="00BE47D2">
            <w:pPr>
              <w:spacing w:line="240" w:lineRule="auto"/>
              <w:ind w:left="607"/>
              <w:jc w:val="both"/>
              <w:rPr>
                <w:rFonts w:asciiTheme="minorHAnsi" w:hAnsiTheme="minorHAnsi" w:cstheme="minorHAnsi"/>
                <w:snapToGrid w:val="0"/>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bl>
    <w:bookmarkEnd w:id="4"/>
    <w:p w14:paraId="3A9E13A9" w14:textId="6D2DB2B7" w:rsidR="0033640B" w:rsidRPr="004F5457" w:rsidRDefault="0033640B" w:rsidP="00E53DD5">
      <w:pPr>
        <w:pStyle w:val="Paragrafoelenco"/>
        <w:spacing w:before="100" w:beforeAutospacing="1" w:after="100" w:afterAutospacing="1" w:line="240" w:lineRule="auto"/>
        <w:ind w:left="720"/>
        <w:jc w:val="both"/>
        <w:rPr>
          <w:rFonts w:asciiTheme="minorHAnsi" w:hAnsiTheme="minorHAnsi" w:cstheme="minorHAnsi"/>
          <w:sz w:val="24"/>
          <w:szCs w:val="24"/>
        </w:rPr>
      </w:pPr>
      <w:r w:rsidRPr="004F5457">
        <w:rPr>
          <w:rFonts w:asciiTheme="minorHAnsi" w:hAnsiTheme="minorHAnsi" w:cstheme="minorHAnsi"/>
          <w:sz w:val="24"/>
          <w:szCs w:val="24"/>
        </w:rPr>
        <w:t xml:space="preserve">In tal caso indicare, per ciascuna sentenza o decreto, se riguardano o un reato depenalizzato o per il quale è intervenuta la riabilitazione o la cui condanna ad una pena accessoria perpetua è stata dichiarata estinta ai sensi dell’articolo 179, settimo comma, del </w:t>
      </w:r>
      <w:proofErr w:type="gramStart"/>
      <w:r w:rsidRPr="004F5457">
        <w:rPr>
          <w:rFonts w:asciiTheme="minorHAnsi" w:hAnsiTheme="minorHAnsi" w:cstheme="minorHAnsi"/>
          <w:sz w:val="24"/>
          <w:szCs w:val="24"/>
        </w:rPr>
        <w:t>codice penale</w:t>
      </w:r>
      <w:proofErr w:type="gramEnd"/>
      <w:r w:rsidRPr="004F5457">
        <w:rPr>
          <w:rFonts w:asciiTheme="minorHAnsi" w:hAnsiTheme="minorHAnsi" w:cstheme="minorHAnsi"/>
          <w:sz w:val="24"/>
          <w:szCs w:val="24"/>
        </w:rPr>
        <w:t>, oppure se il reato è stato dichiarato estinto dopo la condanna oppure in caso di revoca della condanna medesima.</w:t>
      </w:r>
    </w:p>
    <w:tbl>
      <w:tblPr>
        <w:tblW w:w="10368" w:type="dxa"/>
        <w:tblLayout w:type="fixed"/>
        <w:tblLook w:val="01E0" w:firstRow="1" w:lastRow="1" w:firstColumn="1" w:lastColumn="1" w:noHBand="0" w:noVBand="0"/>
      </w:tblPr>
      <w:tblGrid>
        <w:gridCol w:w="10368"/>
      </w:tblGrid>
      <w:tr w:rsidR="0033640B" w:rsidRPr="004F5457" w14:paraId="06D2157C" w14:textId="77777777" w:rsidTr="00BE47D2">
        <w:trPr>
          <w:trHeight w:val="270"/>
        </w:trPr>
        <w:tc>
          <w:tcPr>
            <w:tcW w:w="10368" w:type="dxa"/>
            <w:tcBorders>
              <w:top w:val="dotted" w:sz="12" w:space="0" w:color="auto"/>
              <w:bottom w:val="dotted" w:sz="12" w:space="0" w:color="auto"/>
            </w:tcBorders>
            <w:shd w:val="clear" w:color="auto" w:fill="auto"/>
          </w:tcPr>
          <w:p w14:paraId="5D650087" w14:textId="062F2294" w:rsidR="0033640B" w:rsidRPr="004F5457" w:rsidRDefault="002461BD" w:rsidP="00BE47D2">
            <w:pPr>
              <w:spacing w:line="240" w:lineRule="auto"/>
              <w:ind w:left="607"/>
              <w:jc w:val="both"/>
              <w:rPr>
                <w:rFonts w:asciiTheme="minorHAnsi" w:hAnsiTheme="minorHAnsi" w:cstheme="minorHAnsi"/>
                <w:snapToGrid w:val="0"/>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bl>
    <w:p w14:paraId="309266E7" w14:textId="295AD543" w:rsidR="0033640B" w:rsidRPr="00BE47D2" w:rsidRDefault="0033640B" w:rsidP="00BE47D2">
      <w:pPr>
        <w:spacing w:before="100" w:beforeAutospacing="1" w:after="100" w:afterAutospacing="1" w:line="240" w:lineRule="auto"/>
        <w:jc w:val="both"/>
        <w:rPr>
          <w:rFonts w:asciiTheme="minorHAnsi" w:eastAsia="Times New Roman" w:hAnsiTheme="minorHAnsi" w:cstheme="minorHAnsi"/>
          <w:sz w:val="24"/>
          <w:szCs w:val="24"/>
        </w:rPr>
      </w:pPr>
      <w:r w:rsidRPr="00BE47D2">
        <w:rPr>
          <w:rFonts w:asciiTheme="minorHAnsi" w:eastAsia="Times New Roman" w:hAnsiTheme="minorHAnsi" w:cstheme="minorHAnsi"/>
          <w:b/>
          <w:sz w:val="24"/>
          <w:szCs w:val="24"/>
        </w:rPr>
        <w:t xml:space="preserve">B) </w:t>
      </w:r>
      <w:bookmarkStart w:id="5" w:name="_Hlk31735699"/>
      <w:r w:rsidRPr="00BE47D2">
        <w:rPr>
          <w:rFonts w:asciiTheme="minorHAnsi" w:eastAsia="Times New Roman" w:hAnsiTheme="minorHAnsi" w:cstheme="minorHAnsi"/>
          <w:sz w:val="24"/>
          <w:szCs w:val="24"/>
        </w:rPr>
        <w:fldChar w:fldCharType="begin">
          <w:ffData>
            <w:name w:val="Controllo6"/>
            <w:enabled/>
            <w:calcOnExit w:val="0"/>
            <w:checkBox>
              <w:sizeAuto/>
              <w:default w:val="0"/>
            </w:checkBox>
          </w:ffData>
        </w:fldChar>
      </w:r>
      <w:r w:rsidRPr="00BE47D2">
        <w:rPr>
          <w:rFonts w:asciiTheme="minorHAnsi" w:eastAsia="Times New Roman" w:hAnsiTheme="minorHAnsi" w:cstheme="minorHAnsi"/>
          <w:sz w:val="24"/>
          <w:szCs w:val="24"/>
        </w:rPr>
        <w:instrText xml:space="preserve"> FORMCHECKBOX </w:instrText>
      </w:r>
      <w:r w:rsidR="00BE47D2" w:rsidRPr="00E81630">
        <w:rPr>
          <w:rFonts w:asciiTheme="minorHAnsi" w:eastAsia="Times New Roman" w:hAnsiTheme="minorHAnsi" w:cstheme="minorHAnsi"/>
          <w:sz w:val="24"/>
          <w:szCs w:val="24"/>
        </w:rPr>
      </w:r>
      <w:r w:rsidR="00BE47D2" w:rsidRPr="00E81630">
        <w:rPr>
          <w:rFonts w:asciiTheme="minorHAnsi" w:eastAsia="Times New Roman" w:hAnsiTheme="minorHAnsi" w:cstheme="minorHAnsi"/>
          <w:sz w:val="24"/>
          <w:szCs w:val="24"/>
        </w:rPr>
        <w:fldChar w:fldCharType="separate"/>
      </w:r>
      <w:r w:rsidRPr="00BE47D2">
        <w:rPr>
          <w:rFonts w:asciiTheme="minorHAnsi" w:eastAsia="Times New Roman" w:hAnsiTheme="minorHAnsi" w:cstheme="minorHAnsi"/>
          <w:sz w:val="24"/>
          <w:szCs w:val="24"/>
        </w:rPr>
        <w:fldChar w:fldCharType="end"/>
      </w:r>
      <w:bookmarkEnd w:id="5"/>
      <w:r w:rsidRPr="00BE47D2">
        <w:rPr>
          <w:rFonts w:asciiTheme="minorHAnsi" w:eastAsia="Times New Roman" w:hAnsiTheme="minorHAnsi" w:cstheme="minorHAnsi"/>
          <w:sz w:val="24"/>
          <w:szCs w:val="24"/>
        </w:rPr>
        <w:t xml:space="preserve">  che, in capo all’operatore economico e a ciascuno dei soggetti di cui all’art. 94, comma 3, </w:t>
      </w:r>
      <w:proofErr w:type="spellStart"/>
      <w:r w:rsidRPr="00BE47D2">
        <w:rPr>
          <w:rFonts w:asciiTheme="minorHAnsi" w:eastAsia="Times New Roman" w:hAnsiTheme="minorHAnsi" w:cstheme="minorHAnsi"/>
          <w:sz w:val="24"/>
          <w:szCs w:val="24"/>
        </w:rPr>
        <w:t>D.Lgs.</w:t>
      </w:r>
      <w:proofErr w:type="spellEnd"/>
      <w:r w:rsidRPr="00BE47D2">
        <w:rPr>
          <w:rFonts w:asciiTheme="minorHAnsi" w:eastAsia="Times New Roman" w:hAnsiTheme="minorHAnsi" w:cstheme="minorHAnsi"/>
          <w:sz w:val="24"/>
          <w:szCs w:val="24"/>
        </w:rPr>
        <w:t xml:space="preserve"> n. 36/2023 riportati al precedente punto 4.</w:t>
      </w:r>
      <w:r w:rsidR="00A45C99" w:rsidRPr="004F5457">
        <w:rPr>
          <w:rStyle w:val="Rimandonotaapidipagina"/>
          <w:rFonts w:asciiTheme="minorHAnsi" w:eastAsia="Times New Roman" w:hAnsiTheme="minorHAnsi" w:cstheme="minorHAnsi"/>
          <w:sz w:val="24"/>
          <w:szCs w:val="24"/>
        </w:rPr>
        <w:footnoteReference w:id="2"/>
      </w:r>
      <w:r w:rsidRPr="00BE47D2">
        <w:rPr>
          <w:rFonts w:asciiTheme="minorHAnsi" w:eastAsia="Times New Roman" w:hAnsiTheme="minorHAnsi" w:cstheme="minorHAnsi"/>
          <w:sz w:val="24"/>
          <w:szCs w:val="24"/>
        </w:rPr>
        <w:t xml:space="preserve">, non sussistono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w:t>
      </w:r>
      <w:r w:rsidRPr="00BE47D2">
        <w:rPr>
          <w:rFonts w:asciiTheme="minorHAnsi" w:hAnsiTheme="minorHAnsi" w:cstheme="minorHAnsi"/>
          <w:bCs/>
          <w:sz w:val="24"/>
          <w:szCs w:val="24"/>
        </w:rPr>
        <w:t xml:space="preserve">(art. 94 comma 2 </w:t>
      </w:r>
      <w:proofErr w:type="spellStart"/>
      <w:r w:rsidRPr="00BE47D2">
        <w:rPr>
          <w:rFonts w:asciiTheme="minorHAnsi" w:hAnsiTheme="minorHAnsi" w:cstheme="minorHAnsi"/>
          <w:bCs/>
          <w:sz w:val="24"/>
          <w:szCs w:val="24"/>
        </w:rPr>
        <w:t>D.Lgs.</w:t>
      </w:r>
      <w:proofErr w:type="spellEnd"/>
      <w:r w:rsidRPr="00BE47D2">
        <w:rPr>
          <w:rFonts w:asciiTheme="minorHAnsi" w:hAnsiTheme="minorHAnsi" w:cstheme="minorHAnsi"/>
          <w:bCs/>
          <w:sz w:val="24"/>
          <w:szCs w:val="24"/>
        </w:rPr>
        <w:t xml:space="preserve">  36/2023)</w:t>
      </w:r>
    </w:p>
    <w:p w14:paraId="7B8274F8" w14:textId="77777777" w:rsidR="0033640B" w:rsidRPr="00BE47D2" w:rsidRDefault="0033640B" w:rsidP="00BE47D2">
      <w:pPr>
        <w:spacing w:after="0" w:line="240" w:lineRule="auto"/>
        <w:jc w:val="both"/>
        <w:rPr>
          <w:rFonts w:asciiTheme="minorHAnsi" w:eastAsia="Times New Roman" w:hAnsiTheme="minorHAnsi" w:cstheme="minorHAnsi"/>
          <w:i/>
          <w:sz w:val="24"/>
          <w:szCs w:val="24"/>
        </w:rPr>
      </w:pPr>
      <w:r w:rsidRPr="00BE47D2">
        <w:rPr>
          <w:rFonts w:asciiTheme="minorHAnsi" w:eastAsia="Times New Roman" w:hAnsiTheme="minorHAnsi" w:cstheme="minorHAnsi"/>
          <w:b/>
          <w:sz w:val="24"/>
          <w:szCs w:val="24"/>
        </w:rPr>
        <w:t xml:space="preserve">C) </w:t>
      </w:r>
      <w:r w:rsidRPr="00BE47D2">
        <w:rPr>
          <w:rFonts w:asciiTheme="minorHAnsi" w:eastAsia="Times New Roman" w:hAnsiTheme="minorHAnsi" w:cstheme="minorHAnsi"/>
          <w:sz w:val="24"/>
          <w:szCs w:val="24"/>
        </w:rPr>
        <w:fldChar w:fldCharType="begin">
          <w:ffData>
            <w:name w:val="Controllo6"/>
            <w:enabled/>
            <w:calcOnExit w:val="0"/>
            <w:checkBox>
              <w:sizeAuto/>
              <w:default w:val="0"/>
            </w:checkBox>
          </w:ffData>
        </w:fldChar>
      </w:r>
      <w:r w:rsidRPr="00BE47D2">
        <w:rPr>
          <w:rFonts w:asciiTheme="minorHAnsi" w:eastAsia="Times New Roman" w:hAnsiTheme="minorHAnsi" w:cstheme="minorHAnsi"/>
          <w:sz w:val="24"/>
          <w:szCs w:val="24"/>
        </w:rPr>
        <w:instrText xml:space="preserve"> FORMCHECKBOX </w:instrText>
      </w:r>
      <w:r w:rsidR="00BE47D2" w:rsidRPr="00E81630">
        <w:rPr>
          <w:rFonts w:asciiTheme="minorHAnsi" w:eastAsia="Times New Roman" w:hAnsiTheme="minorHAnsi" w:cstheme="minorHAnsi"/>
          <w:sz w:val="24"/>
          <w:szCs w:val="24"/>
        </w:rPr>
      </w:r>
      <w:r w:rsidR="00BE47D2" w:rsidRPr="00E81630">
        <w:rPr>
          <w:rFonts w:asciiTheme="minorHAnsi" w:eastAsia="Times New Roman" w:hAnsiTheme="minorHAnsi" w:cstheme="minorHAnsi"/>
          <w:sz w:val="24"/>
          <w:szCs w:val="24"/>
        </w:rPr>
        <w:fldChar w:fldCharType="separate"/>
      </w:r>
      <w:r w:rsidRPr="00BE47D2">
        <w:rPr>
          <w:rFonts w:asciiTheme="minorHAnsi" w:eastAsia="Times New Roman" w:hAnsiTheme="minorHAnsi" w:cstheme="minorHAnsi"/>
          <w:sz w:val="24"/>
          <w:szCs w:val="24"/>
        </w:rPr>
        <w:fldChar w:fldCharType="end"/>
      </w:r>
      <w:r w:rsidRPr="00BE47D2">
        <w:rPr>
          <w:rFonts w:asciiTheme="minorHAnsi" w:eastAsia="Times New Roman" w:hAnsiTheme="minorHAnsi" w:cstheme="minorHAnsi"/>
          <w:sz w:val="24"/>
          <w:szCs w:val="24"/>
        </w:rPr>
        <w:t xml:space="preserve">  che l’operatore economico non è stato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 (art. 94, comma 5, lett. a))</w:t>
      </w:r>
      <w:r w:rsidRPr="00BE47D2">
        <w:rPr>
          <w:rFonts w:asciiTheme="minorHAnsi" w:eastAsia="Times New Roman" w:hAnsiTheme="minorHAnsi" w:cstheme="minorHAnsi"/>
          <w:i/>
          <w:sz w:val="24"/>
          <w:szCs w:val="24"/>
        </w:rPr>
        <w:t>.</w:t>
      </w:r>
    </w:p>
    <w:p w14:paraId="56CE521E"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sz w:val="24"/>
          <w:szCs w:val="24"/>
        </w:rPr>
      </w:pPr>
    </w:p>
    <w:p w14:paraId="443124D6" w14:textId="77777777" w:rsidR="0033640B" w:rsidRPr="00BE47D2" w:rsidRDefault="0033640B" w:rsidP="00BE47D2">
      <w:pPr>
        <w:spacing w:after="0" w:line="240" w:lineRule="auto"/>
        <w:jc w:val="both"/>
        <w:rPr>
          <w:rFonts w:asciiTheme="minorHAnsi" w:eastAsia="Times New Roman" w:hAnsiTheme="minorHAnsi" w:cstheme="minorHAnsi"/>
          <w:sz w:val="24"/>
          <w:szCs w:val="24"/>
        </w:rPr>
      </w:pPr>
      <w:r w:rsidRPr="00BE47D2">
        <w:rPr>
          <w:rFonts w:asciiTheme="minorHAnsi" w:eastAsia="Times New Roman" w:hAnsiTheme="minorHAnsi" w:cstheme="minorHAnsi"/>
          <w:b/>
          <w:sz w:val="24"/>
          <w:szCs w:val="24"/>
        </w:rPr>
        <w:lastRenderedPageBreak/>
        <w:t xml:space="preserve">D) </w:t>
      </w:r>
      <w:r w:rsidRPr="00BE47D2">
        <w:rPr>
          <w:rFonts w:asciiTheme="minorHAnsi" w:eastAsia="Times New Roman" w:hAnsiTheme="minorHAnsi" w:cstheme="minorHAnsi"/>
          <w:b/>
          <w:sz w:val="24"/>
          <w:szCs w:val="24"/>
        </w:rPr>
        <w:fldChar w:fldCharType="begin">
          <w:ffData>
            <w:name w:val="Controllo6"/>
            <w:enabled/>
            <w:calcOnExit w:val="0"/>
            <w:checkBox>
              <w:sizeAuto/>
              <w:default w:val="0"/>
            </w:checkBox>
          </w:ffData>
        </w:fldChar>
      </w:r>
      <w:r w:rsidRPr="00BE47D2">
        <w:rPr>
          <w:rFonts w:asciiTheme="minorHAnsi" w:eastAsia="Times New Roman" w:hAnsiTheme="minorHAnsi" w:cstheme="minorHAnsi"/>
          <w:b/>
          <w:sz w:val="24"/>
          <w:szCs w:val="24"/>
        </w:rPr>
        <w:instrText xml:space="preserve"> FORMCHECKBOX </w:instrText>
      </w:r>
      <w:r w:rsidR="00BE47D2" w:rsidRPr="00E81630">
        <w:rPr>
          <w:rFonts w:asciiTheme="minorHAnsi" w:eastAsia="Times New Roman" w:hAnsiTheme="minorHAnsi" w:cstheme="minorHAnsi"/>
          <w:b/>
          <w:sz w:val="24"/>
          <w:szCs w:val="24"/>
        </w:rPr>
      </w:r>
      <w:r w:rsidR="00BE47D2" w:rsidRPr="00E81630">
        <w:rPr>
          <w:rFonts w:asciiTheme="minorHAnsi" w:eastAsia="Times New Roman" w:hAnsiTheme="minorHAnsi" w:cstheme="minorHAnsi"/>
          <w:b/>
          <w:sz w:val="24"/>
          <w:szCs w:val="24"/>
        </w:rPr>
        <w:fldChar w:fldCharType="separate"/>
      </w:r>
      <w:r w:rsidRPr="00BE47D2">
        <w:rPr>
          <w:rFonts w:asciiTheme="minorHAnsi" w:eastAsia="Times New Roman" w:hAnsiTheme="minorHAnsi" w:cstheme="minorHAnsi"/>
          <w:b/>
          <w:sz w:val="24"/>
          <w:szCs w:val="24"/>
        </w:rPr>
        <w:fldChar w:fldCharType="end"/>
      </w:r>
      <w:r w:rsidRPr="00BE47D2">
        <w:rPr>
          <w:rFonts w:asciiTheme="minorHAnsi" w:eastAsia="Times New Roman" w:hAnsiTheme="minorHAnsi" w:cstheme="minorHAnsi"/>
          <w:b/>
          <w:sz w:val="24"/>
          <w:szCs w:val="24"/>
        </w:rPr>
        <w:t xml:space="preserve">   </w:t>
      </w:r>
      <w:r w:rsidRPr="00BE47D2">
        <w:rPr>
          <w:rFonts w:asciiTheme="minorHAnsi" w:eastAsia="Times New Roman" w:hAnsiTheme="minorHAnsi" w:cstheme="minorHAnsi"/>
          <w:sz w:val="24"/>
          <w:szCs w:val="24"/>
        </w:rPr>
        <w:t>di essere in regola con le norme che disciplinano il diritto al lavoro dei disabili e di avere ottemperato alle norme previste dalla legge 12 marzo 1999, n. 68 (art. 94, comma 5, lett. b));</w:t>
      </w:r>
    </w:p>
    <w:p w14:paraId="2C5EFAB6"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sz w:val="24"/>
          <w:szCs w:val="24"/>
        </w:rPr>
      </w:pPr>
    </w:p>
    <w:p w14:paraId="52C4F135" w14:textId="77777777" w:rsidR="0033640B" w:rsidRPr="00BE47D2" w:rsidRDefault="0033640B" w:rsidP="00BE47D2">
      <w:pPr>
        <w:spacing w:after="0" w:line="240" w:lineRule="auto"/>
        <w:jc w:val="both"/>
        <w:rPr>
          <w:rFonts w:asciiTheme="minorHAnsi" w:eastAsia="Times New Roman" w:hAnsiTheme="minorHAnsi" w:cstheme="minorHAnsi"/>
          <w:sz w:val="24"/>
          <w:szCs w:val="24"/>
        </w:rPr>
      </w:pPr>
      <w:r w:rsidRPr="00BE47D2">
        <w:rPr>
          <w:rFonts w:asciiTheme="minorHAnsi" w:eastAsia="Times New Roman" w:hAnsiTheme="minorHAnsi" w:cstheme="minorHAnsi"/>
          <w:b/>
          <w:sz w:val="24"/>
          <w:szCs w:val="24"/>
        </w:rPr>
        <w:t xml:space="preserve">E) </w:t>
      </w:r>
      <w:r w:rsidRPr="00BE47D2">
        <w:rPr>
          <w:rFonts w:asciiTheme="minorHAnsi" w:eastAsia="Times New Roman" w:hAnsiTheme="minorHAnsi" w:cstheme="minorHAnsi"/>
          <w:b/>
          <w:sz w:val="24"/>
          <w:szCs w:val="24"/>
        </w:rPr>
        <w:fldChar w:fldCharType="begin">
          <w:ffData>
            <w:name w:val="Controllo6"/>
            <w:enabled/>
            <w:calcOnExit w:val="0"/>
            <w:checkBox>
              <w:sizeAuto/>
              <w:default w:val="0"/>
            </w:checkBox>
          </w:ffData>
        </w:fldChar>
      </w:r>
      <w:r w:rsidRPr="00BE47D2">
        <w:rPr>
          <w:rFonts w:asciiTheme="minorHAnsi" w:eastAsia="Times New Roman" w:hAnsiTheme="minorHAnsi" w:cstheme="minorHAnsi"/>
          <w:b/>
          <w:sz w:val="24"/>
          <w:szCs w:val="24"/>
        </w:rPr>
        <w:instrText xml:space="preserve"> FORMCHECKBOX </w:instrText>
      </w:r>
      <w:r w:rsidR="00BE47D2" w:rsidRPr="00E81630">
        <w:rPr>
          <w:rFonts w:asciiTheme="minorHAnsi" w:eastAsia="Times New Roman" w:hAnsiTheme="minorHAnsi" w:cstheme="minorHAnsi"/>
          <w:b/>
          <w:sz w:val="24"/>
          <w:szCs w:val="24"/>
        </w:rPr>
      </w:r>
      <w:r w:rsidR="00BE47D2" w:rsidRPr="00E81630">
        <w:rPr>
          <w:rFonts w:asciiTheme="minorHAnsi" w:eastAsia="Times New Roman" w:hAnsiTheme="minorHAnsi" w:cstheme="minorHAnsi"/>
          <w:b/>
          <w:sz w:val="24"/>
          <w:szCs w:val="24"/>
        </w:rPr>
        <w:fldChar w:fldCharType="separate"/>
      </w:r>
      <w:r w:rsidRPr="00BE47D2">
        <w:rPr>
          <w:rFonts w:asciiTheme="minorHAnsi" w:eastAsia="Times New Roman" w:hAnsiTheme="minorHAnsi" w:cstheme="minorHAnsi"/>
          <w:b/>
          <w:sz w:val="24"/>
          <w:szCs w:val="24"/>
        </w:rPr>
        <w:fldChar w:fldCharType="end"/>
      </w:r>
      <w:r w:rsidRPr="00BE47D2">
        <w:rPr>
          <w:rFonts w:asciiTheme="minorHAnsi" w:eastAsia="Times New Roman" w:hAnsiTheme="minorHAnsi" w:cstheme="minorHAnsi"/>
          <w:b/>
          <w:sz w:val="24"/>
          <w:szCs w:val="24"/>
        </w:rPr>
        <w:t xml:space="preserve">   </w:t>
      </w:r>
      <w:r w:rsidRPr="00BE47D2">
        <w:rPr>
          <w:rFonts w:asciiTheme="minorHAnsi" w:eastAsia="Times New Roman" w:hAnsiTheme="minorHAnsi" w:cstheme="minorHAnsi"/>
          <w:sz w:val="24"/>
          <w:szCs w:val="24"/>
        </w:rPr>
        <w:t>che l’operatore economico non è sottoposto a liquidazione giudiziale o si trovi in stato di liquidazione coatta o di concordato preventivo o sia in corso nei suoi confronti un procedimento per l’accesso a una di tali procedure la dichiarazione di una di tali situazioni, fermo restando quanto previsto dall’articolo 95 del codice della crisi di impresa e dell’insolvenza, di cui al decreto legislativo 12 gennaio 2019, n. 14, dall’articolo 186-bis, comma 5, del regio decreto 16 marzo 1942, n. 267 e dall’articolo 124 del presente codice (art. 94, comma 5, lett. d));</w:t>
      </w:r>
    </w:p>
    <w:p w14:paraId="686656F8"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sz w:val="24"/>
          <w:szCs w:val="24"/>
        </w:rPr>
      </w:pPr>
    </w:p>
    <w:p w14:paraId="39234455" w14:textId="77777777" w:rsidR="0033640B" w:rsidRPr="00BE47D2" w:rsidRDefault="0033640B" w:rsidP="00BE47D2">
      <w:pPr>
        <w:spacing w:after="0" w:line="240" w:lineRule="auto"/>
        <w:jc w:val="both"/>
        <w:rPr>
          <w:rFonts w:asciiTheme="minorHAnsi" w:eastAsia="Times New Roman" w:hAnsiTheme="minorHAnsi" w:cstheme="minorHAnsi"/>
          <w:sz w:val="24"/>
          <w:szCs w:val="24"/>
        </w:rPr>
      </w:pPr>
      <w:r w:rsidRPr="00BE47D2">
        <w:rPr>
          <w:rFonts w:asciiTheme="minorHAnsi" w:eastAsia="Times New Roman" w:hAnsiTheme="minorHAnsi" w:cstheme="minorHAnsi"/>
          <w:b/>
          <w:bCs/>
          <w:sz w:val="24"/>
          <w:szCs w:val="24"/>
        </w:rPr>
        <w:t>F)</w:t>
      </w:r>
      <w:r w:rsidRPr="00BE47D2">
        <w:rPr>
          <w:rFonts w:asciiTheme="minorHAnsi" w:eastAsia="Times New Roman" w:hAnsiTheme="minorHAnsi" w:cstheme="minorHAnsi"/>
          <w:sz w:val="24"/>
          <w:szCs w:val="24"/>
        </w:rPr>
        <w:t xml:space="preserve"> </w:t>
      </w:r>
      <w:r w:rsidRPr="00BE47D2">
        <w:rPr>
          <w:rFonts w:asciiTheme="minorHAnsi" w:eastAsia="Times New Roman" w:hAnsiTheme="minorHAnsi" w:cstheme="minorHAnsi"/>
          <w:b/>
          <w:sz w:val="24"/>
          <w:szCs w:val="24"/>
        </w:rPr>
        <w:fldChar w:fldCharType="begin">
          <w:ffData>
            <w:name w:val="Controllo6"/>
            <w:enabled/>
            <w:calcOnExit w:val="0"/>
            <w:checkBox>
              <w:sizeAuto/>
              <w:default w:val="0"/>
            </w:checkBox>
          </w:ffData>
        </w:fldChar>
      </w:r>
      <w:r w:rsidRPr="00BE47D2">
        <w:rPr>
          <w:rFonts w:asciiTheme="minorHAnsi" w:eastAsia="Times New Roman" w:hAnsiTheme="minorHAnsi" w:cstheme="minorHAnsi"/>
          <w:b/>
          <w:sz w:val="24"/>
          <w:szCs w:val="24"/>
        </w:rPr>
        <w:instrText xml:space="preserve"> FORMCHECKBOX </w:instrText>
      </w:r>
      <w:r w:rsidR="00BE47D2" w:rsidRPr="00E81630">
        <w:rPr>
          <w:rFonts w:asciiTheme="minorHAnsi" w:eastAsia="Times New Roman" w:hAnsiTheme="minorHAnsi" w:cstheme="minorHAnsi"/>
          <w:b/>
          <w:sz w:val="24"/>
          <w:szCs w:val="24"/>
        </w:rPr>
      </w:r>
      <w:r w:rsidR="00BE47D2" w:rsidRPr="00E81630">
        <w:rPr>
          <w:rFonts w:asciiTheme="minorHAnsi" w:eastAsia="Times New Roman" w:hAnsiTheme="minorHAnsi" w:cstheme="minorHAnsi"/>
          <w:b/>
          <w:sz w:val="24"/>
          <w:szCs w:val="24"/>
        </w:rPr>
        <w:fldChar w:fldCharType="separate"/>
      </w:r>
      <w:r w:rsidRPr="00BE47D2">
        <w:rPr>
          <w:rFonts w:asciiTheme="minorHAnsi" w:eastAsia="Times New Roman" w:hAnsiTheme="minorHAnsi" w:cstheme="minorHAnsi"/>
          <w:b/>
          <w:sz w:val="24"/>
          <w:szCs w:val="24"/>
        </w:rPr>
        <w:fldChar w:fldCharType="end"/>
      </w:r>
      <w:r w:rsidRPr="00BE47D2">
        <w:rPr>
          <w:rFonts w:asciiTheme="minorHAnsi" w:eastAsia="Times New Roman" w:hAnsiTheme="minorHAnsi" w:cstheme="minorHAnsi"/>
          <w:b/>
          <w:sz w:val="24"/>
          <w:szCs w:val="24"/>
        </w:rPr>
        <w:t xml:space="preserve">   </w:t>
      </w:r>
      <w:r w:rsidRPr="00BE47D2">
        <w:rPr>
          <w:rFonts w:asciiTheme="minorHAnsi" w:eastAsia="Times New Roman" w:hAnsiTheme="minorHAnsi" w:cstheme="minorHAnsi"/>
          <w:bCs/>
          <w:sz w:val="24"/>
          <w:szCs w:val="24"/>
        </w:rPr>
        <w:t>che</w:t>
      </w:r>
      <w:r w:rsidRPr="00BE47D2">
        <w:rPr>
          <w:rFonts w:asciiTheme="minorHAnsi" w:eastAsia="Times New Roman" w:hAnsiTheme="minorHAnsi" w:cstheme="minorHAnsi"/>
          <w:b/>
          <w:sz w:val="24"/>
          <w:szCs w:val="24"/>
        </w:rPr>
        <w:t xml:space="preserve"> </w:t>
      </w:r>
      <w:r w:rsidRPr="00BE47D2">
        <w:rPr>
          <w:rFonts w:asciiTheme="minorHAnsi" w:eastAsia="Times New Roman" w:hAnsiTheme="minorHAnsi" w:cstheme="minorHAnsi"/>
          <w:sz w:val="24"/>
          <w:szCs w:val="24"/>
        </w:rPr>
        <w:t>l’operatore economico non è iscritto nel casellario informatico tenuto dall’ANAC per aver presentato false dichiarazioni o falsa documentazione nelle procedure di gara e negli affidamenti di subappalti per il periodo durante il quale opera l’iscrizione (art. 94, comma 5, lett. e));</w:t>
      </w:r>
    </w:p>
    <w:p w14:paraId="19013B5C"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sz w:val="24"/>
          <w:szCs w:val="24"/>
        </w:rPr>
      </w:pPr>
    </w:p>
    <w:p w14:paraId="5F4F0107" w14:textId="77777777" w:rsidR="0033640B" w:rsidRPr="00BE47D2" w:rsidRDefault="0033640B" w:rsidP="00BE47D2">
      <w:pPr>
        <w:spacing w:after="0" w:line="240" w:lineRule="auto"/>
        <w:jc w:val="both"/>
        <w:rPr>
          <w:rFonts w:asciiTheme="minorHAnsi" w:eastAsia="Times New Roman" w:hAnsiTheme="minorHAnsi" w:cstheme="minorHAnsi"/>
          <w:sz w:val="24"/>
          <w:szCs w:val="24"/>
        </w:rPr>
      </w:pPr>
      <w:r w:rsidRPr="00BE47D2">
        <w:rPr>
          <w:rFonts w:asciiTheme="minorHAnsi" w:eastAsia="Times New Roman" w:hAnsiTheme="minorHAnsi" w:cstheme="minorHAnsi"/>
          <w:b/>
          <w:bCs/>
          <w:sz w:val="24"/>
          <w:szCs w:val="24"/>
        </w:rPr>
        <w:t>G)</w:t>
      </w:r>
      <w:r w:rsidRPr="00BE47D2">
        <w:rPr>
          <w:rFonts w:asciiTheme="minorHAnsi" w:eastAsia="Times New Roman" w:hAnsiTheme="minorHAnsi" w:cstheme="minorHAnsi"/>
          <w:sz w:val="24"/>
          <w:szCs w:val="24"/>
        </w:rPr>
        <w:t xml:space="preserve"> </w:t>
      </w:r>
      <w:r w:rsidRPr="00BE47D2">
        <w:rPr>
          <w:rFonts w:asciiTheme="minorHAnsi" w:eastAsia="Times New Roman" w:hAnsiTheme="minorHAnsi" w:cstheme="minorHAnsi"/>
          <w:b/>
          <w:sz w:val="24"/>
          <w:szCs w:val="24"/>
        </w:rPr>
        <w:fldChar w:fldCharType="begin">
          <w:ffData>
            <w:name w:val="Controllo6"/>
            <w:enabled/>
            <w:calcOnExit w:val="0"/>
            <w:checkBox>
              <w:sizeAuto/>
              <w:default w:val="0"/>
            </w:checkBox>
          </w:ffData>
        </w:fldChar>
      </w:r>
      <w:r w:rsidRPr="00BE47D2">
        <w:rPr>
          <w:rFonts w:asciiTheme="minorHAnsi" w:eastAsia="Times New Roman" w:hAnsiTheme="minorHAnsi" w:cstheme="minorHAnsi"/>
          <w:b/>
          <w:sz w:val="24"/>
          <w:szCs w:val="24"/>
        </w:rPr>
        <w:instrText xml:space="preserve"> FORMCHECKBOX </w:instrText>
      </w:r>
      <w:r w:rsidR="00BE47D2" w:rsidRPr="00E81630">
        <w:rPr>
          <w:rFonts w:asciiTheme="minorHAnsi" w:eastAsia="Times New Roman" w:hAnsiTheme="minorHAnsi" w:cstheme="minorHAnsi"/>
          <w:b/>
          <w:sz w:val="24"/>
          <w:szCs w:val="24"/>
        </w:rPr>
      </w:r>
      <w:r w:rsidR="00BE47D2" w:rsidRPr="00E81630">
        <w:rPr>
          <w:rFonts w:asciiTheme="minorHAnsi" w:eastAsia="Times New Roman" w:hAnsiTheme="minorHAnsi" w:cstheme="minorHAnsi"/>
          <w:b/>
          <w:sz w:val="24"/>
          <w:szCs w:val="24"/>
        </w:rPr>
        <w:fldChar w:fldCharType="separate"/>
      </w:r>
      <w:r w:rsidRPr="00BE47D2">
        <w:rPr>
          <w:rFonts w:asciiTheme="minorHAnsi" w:eastAsia="Times New Roman" w:hAnsiTheme="minorHAnsi" w:cstheme="minorHAnsi"/>
          <w:b/>
          <w:sz w:val="24"/>
          <w:szCs w:val="24"/>
        </w:rPr>
        <w:fldChar w:fldCharType="end"/>
      </w:r>
      <w:r w:rsidRPr="00BE47D2">
        <w:rPr>
          <w:rFonts w:asciiTheme="minorHAnsi" w:eastAsia="Times New Roman" w:hAnsiTheme="minorHAnsi" w:cstheme="minorHAnsi"/>
          <w:b/>
          <w:sz w:val="24"/>
          <w:szCs w:val="24"/>
        </w:rPr>
        <w:t xml:space="preserve"> </w:t>
      </w:r>
      <w:r w:rsidRPr="00BE47D2">
        <w:rPr>
          <w:rFonts w:asciiTheme="minorHAnsi" w:eastAsia="Times New Roman" w:hAnsiTheme="minorHAnsi" w:cstheme="minorHAnsi"/>
          <w:sz w:val="24"/>
          <w:szCs w:val="24"/>
        </w:rPr>
        <w:t xml:space="preserve">che l’operatore economico non è iscritto nel casellario informatico tenuto dall’ANAC per aver presentato false dichiarazioni o falsa documentazione ai fini del rilascio dell’attestazione di qualificazione, per il periodo durante il quale perdura l’iscrizione (art. 94, comma 5, lett. f)); </w:t>
      </w:r>
    </w:p>
    <w:p w14:paraId="671F37A0" w14:textId="36890829" w:rsidR="0033640B" w:rsidRPr="00BE47D2" w:rsidRDefault="0033640B" w:rsidP="00BE47D2">
      <w:pPr>
        <w:spacing w:before="100" w:beforeAutospacing="1" w:after="100" w:afterAutospacing="1" w:line="240" w:lineRule="auto"/>
        <w:jc w:val="both"/>
        <w:rPr>
          <w:rFonts w:asciiTheme="minorHAnsi" w:eastAsia="Times New Roman" w:hAnsiTheme="minorHAnsi" w:cstheme="minorHAnsi"/>
          <w:b/>
          <w:sz w:val="24"/>
          <w:szCs w:val="24"/>
        </w:rPr>
      </w:pPr>
      <w:r w:rsidRPr="00BE47D2">
        <w:rPr>
          <w:rFonts w:asciiTheme="minorHAnsi" w:eastAsia="Times New Roman" w:hAnsiTheme="minorHAnsi" w:cstheme="minorHAnsi"/>
          <w:b/>
          <w:i/>
          <w:sz w:val="24"/>
          <w:szCs w:val="24"/>
          <w:u w:val="single"/>
        </w:rPr>
        <w:t>Barrare la casella di cui ricorre il caso</w:t>
      </w:r>
    </w:p>
    <w:p w14:paraId="33A5E059" w14:textId="760F19C0" w:rsidR="0033640B" w:rsidRPr="00BE47D2" w:rsidRDefault="0033640B" w:rsidP="00BE47D2">
      <w:pPr>
        <w:spacing w:after="0" w:line="240" w:lineRule="auto"/>
        <w:jc w:val="both"/>
        <w:rPr>
          <w:rFonts w:asciiTheme="minorHAnsi" w:eastAsia="Times New Roman" w:hAnsiTheme="minorHAnsi" w:cstheme="minorHAnsi"/>
          <w:i/>
          <w:sz w:val="24"/>
          <w:szCs w:val="24"/>
        </w:rPr>
      </w:pPr>
      <w:r w:rsidRPr="00BE47D2">
        <w:rPr>
          <w:rFonts w:asciiTheme="minorHAnsi" w:eastAsia="Times New Roman" w:hAnsiTheme="minorHAnsi" w:cstheme="minorHAnsi"/>
          <w:b/>
          <w:sz w:val="24"/>
          <w:szCs w:val="24"/>
        </w:rPr>
        <w:t>H</w:t>
      </w:r>
      <w:r w:rsidR="002461BD">
        <w:rPr>
          <w:rFonts w:asciiTheme="minorHAnsi" w:eastAsia="Times New Roman" w:hAnsiTheme="minorHAnsi" w:cstheme="minorHAnsi"/>
          <w:b/>
          <w:sz w:val="24"/>
          <w:szCs w:val="24"/>
        </w:rPr>
        <w:t>1</w:t>
      </w:r>
      <w:r w:rsidRPr="00BE47D2">
        <w:rPr>
          <w:rFonts w:asciiTheme="minorHAnsi" w:eastAsia="Times New Roman" w:hAnsiTheme="minorHAnsi" w:cstheme="minorHAnsi"/>
          <w:b/>
          <w:sz w:val="24"/>
          <w:szCs w:val="24"/>
        </w:rPr>
        <w:t xml:space="preserve">) </w:t>
      </w:r>
      <w:bookmarkStart w:id="6" w:name="_Hlk73365480"/>
      <w:r w:rsidRPr="00BE47D2">
        <w:rPr>
          <w:rFonts w:asciiTheme="minorHAnsi" w:eastAsia="Times New Roman" w:hAnsiTheme="minorHAnsi" w:cstheme="minorHAnsi"/>
          <w:b/>
          <w:sz w:val="24"/>
          <w:szCs w:val="24"/>
        </w:rPr>
        <w:fldChar w:fldCharType="begin">
          <w:ffData>
            <w:name w:val="Controllo6"/>
            <w:enabled/>
            <w:calcOnExit w:val="0"/>
            <w:checkBox>
              <w:sizeAuto/>
              <w:default w:val="0"/>
            </w:checkBox>
          </w:ffData>
        </w:fldChar>
      </w:r>
      <w:r w:rsidRPr="00BE47D2">
        <w:rPr>
          <w:rFonts w:asciiTheme="minorHAnsi" w:eastAsia="Times New Roman" w:hAnsiTheme="minorHAnsi" w:cstheme="minorHAnsi"/>
          <w:b/>
          <w:sz w:val="24"/>
          <w:szCs w:val="24"/>
        </w:rPr>
        <w:instrText xml:space="preserve"> FORMCHECKBOX </w:instrText>
      </w:r>
      <w:r w:rsidR="00BE47D2" w:rsidRPr="00E81630">
        <w:rPr>
          <w:rFonts w:asciiTheme="minorHAnsi" w:eastAsia="Times New Roman" w:hAnsiTheme="minorHAnsi" w:cstheme="minorHAnsi"/>
          <w:b/>
          <w:sz w:val="24"/>
          <w:szCs w:val="24"/>
        </w:rPr>
      </w:r>
      <w:r w:rsidR="00BE47D2" w:rsidRPr="00E81630">
        <w:rPr>
          <w:rFonts w:asciiTheme="minorHAnsi" w:eastAsia="Times New Roman" w:hAnsiTheme="minorHAnsi" w:cstheme="minorHAnsi"/>
          <w:b/>
          <w:sz w:val="24"/>
          <w:szCs w:val="24"/>
        </w:rPr>
        <w:fldChar w:fldCharType="separate"/>
      </w:r>
      <w:r w:rsidRPr="00BE47D2">
        <w:rPr>
          <w:rFonts w:asciiTheme="minorHAnsi" w:eastAsia="Times New Roman" w:hAnsiTheme="minorHAnsi" w:cstheme="minorHAnsi"/>
          <w:b/>
          <w:sz w:val="24"/>
          <w:szCs w:val="24"/>
        </w:rPr>
        <w:fldChar w:fldCharType="end"/>
      </w:r>
      <w:bookmarkEnd w:id="6"/>
      <w:r w:rsidRPr="00BE47D2">
        <w:rPr>
          <w:rFonts w:asciiTheme="minorHAnsi" w:eastAsia="Times New Roman" w:hAnsiTheme="minorHAnsi" w:cstheme="minorHAnsi"/>
          <w:b/>
          <w:sz w:val="24"/>
          <w:szCs w:val="24"/>
        </w:rPr>
        <w:t xml:space="preserve"> </w:t>
      </w:r>
      <w:r w:rsidRPr="00BE47D2">
        <w:rPr>
          <w:rFonts w:asciiTheme="minorHAnsi" w:eastAsia="Times New Roman" w:hAnsiTheme="minorHAnsi" w:cstheme="minorHAnsi"/>
          <w:sz w:val="24"/>
          <w:szCs w:val="24"/>
        </w:rPr>
        <w:t xml:space="preserve">che non ha commesso violazioni gravi, definitivamente accertate, agli obblighi relativi al pagamento delle imposte e tasse o dei contributi previdenziali, secondo la legislazione italiana o quella dello Stato in cui sono stabiliti. </w:t>
      </w:r>
      <w:r w:rsidRPr="00BE47D2">
        <w:rPr>
          <w:rFonts w:asciiTheme="minorHAnsi" w:eastAsia="Times New Roman" w:hAnsiTheme="minorHAnsi" w:cstheme="minorHAnsi"/>
          <w:i/>
          <w:sz w:val="24"/>
          <w:szCs w:val="24"/>
        </w:rPr>
        <w:t xml:space="preserve">(Si precisa che, ai sensi dell’art. 94, comma 6, del </w:t>
      </w:r>
      <w:proofErr w:type="spellStart"/>
      <w:r w:rsidRPr="00BE47D2">
        <w:rPr>
          <w:rFonts w:asciiTheme="minorHAnsi" w:eastAsia="Times New Roman" w:hAnsiTheme="minorHAnsi" w:cstheme="minorHAnsi"/>
          <w:i/>
          <w:sz w:val="24"/>
          <w:szCs w:val="24"/>
        </w:rPr>
        <w:t>D.Lgs.</w:t>
      </w:r>
      <w:proofErr w:type="spellEnd"/>
      <w:r w:rsidRPr="00BE47D2">
        <w:rPr>
          <w:rFonts w:asciiTheme="minorHAnsi" w:eastAsia="Times New Roman" w:hAnsiTheme="minorHAnsi" w:cstheme="minorHAnsi"/>
          <w:i/>
          <w:sz w:val="24"/>
          <w:szCs w:val="24"/>
        </w:rPr>
        <w:t xml:space="preserve"> n. 36/2023, costituiscono gravi violazioni definitivamente accertate quelle indicate nell’Allegato II.10 del medesimo decreto. La disposizione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84A2C85" w14:textId="77777777" w:rsidR="002461BD" w:rsidRDefault="002461BD" w:rsidP="002461BD">
      <w:pPr>
        <w:spacing w:after="0" w:line="240" w:lineRule="auto"/>
        <w:jc w:val="both"/>
        <w:rPr>
          <w:rFonts w:asciiTheme="minorHAnsi" w:eastAsia="Times New Roman" w:hAnsiTheme="minorHAnsi" w:cstheme="minorHAnsi"/>
          <w:b/>
          <w:i/>
          <w:sz w:val="24"/>
          <w:szCs w:val="24"/>
          <w:u w:val="single"/>
        </w:rPr>
      </w:pPr>
    </w:p>
    <w:p w14:paraId="7D9C8D65" w14:textId="1DA544B9" w:rsidR="0033640B" w:rsidRPr="00BE47D2" w:rsidRDefault="0033640B" w:rsidP="00BE47D2">
      <w:pPr>
        <w:spacing w:after="0" w:line="240" w:lineRule="auto"/>
        <w:jc w:val="both"/>
        <w:rPr>
          <w:rFonts w:asciiTheme="minorHAnsi" w:eastAsia="Times New Roman" w:hAnsiTheme="minorHAnsi" w:cstheme="minorHAnsi"/>
          <w:sz w:val="24"/>
          <w:szCs w:val="24"/>
        </w:rPr>
      </w:pPr>
      <w:r w:rsidRPr="00BE47D2">
        <w:rPr>
          <w:rFonts w:asciiTheme="minorHAnsi" w:eastAsia="Times New Roman" w:hAnsiTheme="minorHAnsi" w:cstheme="minorHAnsi"/>
          <w:b/>
          <w:i/>
          <w:sz w:val="24"/>
          <w:szCs w:val="24"/>
          <w:u w:val="single"/>
        </w:rPr>
        <w:t>Oppure</w:t>
      </w:r>
    </w:p>
    <w:p w14:paraId="79E95E70"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sz w:val="24"/>
          <w:szCs w:val="24"/>
        </w:rPr>
      </w:pPr>
    </w:p>
    <w:p w14:paraId="08D8ED8B" w14:textId="56EBDF05" w:rsidR="0033640B" w:rsidRPr="00BE47D2" w:rsidRDefault="0033640B" w:rsidP="00BE47D2">
      <w:pPr>
        <w:spacing w:after="0" w:line="240" w:lineRule="auto"/>
        <w:jc w:val="both"/>
        <w:rPr>
          <w:rFonts w:asciiTheme="minorHAnsi" w:eastAsia="Times New Roman" w:hAnsiTheme="minorHAnsi" w:cstheme="minorHAnsi"/>
          <w:b/>
          <w:sz w:val="24"/>
          <w:szCs w:val="24"/>
        </w:rPr>
      </w:pPr>
      <w:r w:rsidRPr="00BE47D2">
        <w:rPr>
          <w:rFonts w:asciiTheme="minorHAnsi" w:eastAsia="Times New Roman" w:hAnsiTheme="minorHAnsi" w:cstheme="minorHAnsi"/>
          <w:b/>
          <w:sz w:val="24"/>
          <w:szCs w:val="24"/>
        </w:rPr>
        <w:t>H</w:t>
      </w:r>
      <w:r w:rsidR="002461BD">
        <w:rPr>
          <w:rFonts w:asciiTheme="minorHAnsi" w:eastAsia="Times New Roman" w:hAnsiTheme="minorHAnsi" w:cstheme="minorHAnsi"/>
          <w:b/>
          <w:sz w:val="24"/>
          <w:szCs w:val="24"/>
        </w:rPr>
        <w:t>2</w:t>
      </w:r>
      <w:r w:rsidRPr="00BE47D2">
        <w:rPr>
          <w:rFonts w:asciiTheme="minorHAnsi" w:eastAsia="Times New Roman" w:hAnsiTheme="minorHAnsi" w:cstheme="minorHAnsi"/>
          <w:b/>
          <w:sz w:val="24"/>
          <w:szCs w:val="24"/>
        </w:rPr>
        <w:t xml:space="preserve">) </w:t>
      </w:r>
      <w:r w:rsidRPr="00BE47D2">
        <w:rPr>
          <w:rFonts w:asciiTheme="minorHAnsi" w:eastAsia="Times New Roman" w:hAnsiTheme="minorHAnsi" w:cstheme="minorHAnsi"/>
          <w:b/>
          <w:sz w:val="24"/>
          <w:szCs w:val="24"/>
        </w:rPr>
        <w:fldChar w:fldCharType="begin">
          <w:ffData>
            <w:name w:val="Controllo6"/>
            <w:enabled/>
            <w:calcOnExit w:val="0"/>
            <w:checkBox>
              <w:sizeAuto/>
              <w:default w:val="0"/>
            </w:checkBox>
          </w:ffData>
        </w:fldChar>
      </w:r>
      <w:r w:rsidRPr="00BE47D2">
        <w:rPr>
          <w:rFonts w:asciiTheme="minorHAnsi" w:eastAsia="Times New Roman" w:hAnsiTheme="minorHAnsi" w:cstheme="minorHAnsi"/>
          <w:b/>
          <w:sz w:val="24"/>
          <w:szCs w:val="24"/>
        </w:rPr>
        <w:instrText xml:space="preserve"> FORMCHECKBOX </w:instrText>
      </w:r>
      <w:r w:rsidR="00BE47D2" w:rsidRPr="00E81630">
        <w:rPr>
          <w:rFonts w:asciiTheme="minorHAnsi" w:eastAsia="Times New Roman" w:hAnsiTheme="minorHAnsi" w:cstheme="minorHAnsi"/>
          <w:b/>
          <w:sz w:val="24"/>
          <w:szCs w:val="24"/>
        </w:rPr>
      </w:r>
      <w:r w:rsidR="00BE47D2" w:rsidRPr="00E81630">
        <w:rPr>
          <w:rFonts w:asciiTheme="minorHAnsi" w:eastAsia="Times New Roman" w:hAnsiTheme="minorHAnsi" w:cstheme="minorHAnsi"/>
          <w:b/>
          <w:sz w:val="24"/>
          <w:szCs w:val="24"/>
        </w:rPr>
        <w:fldChar w:fldCharType="separate"/>
      </w:r>
      <w:r w:rsidRPr="00BE47D2">
        <w:rPr>
          <w:rFonts w:asciiTheme="minorHAnsi" w:eastAsia="Times New Roman" w:hAnsiTheme="minorHAnsi" w:cstheme="minorHAnsi"/>
          <w:b/>
          <w:sz w:val="24"/>
          <w:szCs w:val="24"/>
        </w:rPr>
        <w:fldChar w:fldCharType="end"/>
      </w:r>
      <w:r w:rsidRPr="00BE47D2">
        <w:rPr>
          <w:rFonts w:asciiTheme="minorHAnsi" w:eastAsia="Times New Roman" w:hAnsiTheme="minorHAnsi" w:cstheme="minorHAnsi"/>
          <w:b/>
          <w:sz w:val="24"/>
          <w:szCs w:val="24"/>
        </w:rPr>
        <w:t xml:space="preserve"> che pur avendo commesso </w:t>
      </w:r>
      <w:r w:rsidRPr="00BE47D2">
        <w:rPr>
          <w:rFonts w:asciiTheme="minorHAnsi" w:eastAsia="Times New Roman" w:hAnsiTheme="minorHAnsi" w:cstheme="minorHAnsi"/>
          <w:sz w:val="24"/>
          <w:szCs w:val="24"/>
        </w:rPr>
        <w:t xml:space="preserve">violazioni gravi, definitivamente accertate, agli obblighi relativi al pagamento delle imposte e tasse o dei contributi previdenziali, secondo la legislazione italiana o quella dello Stato in cui sono stabiliti, l’operatore economico ha ottemperato ai suoi obblighi </w:t>
      </w:r>
      <w:r w:rsidRPr="00BE47D2">
        <w:rPr>
          <w:rFonts w:asciiTheme="minorHAnsi" w:eastAsia="Times New Roman" w:hAnsiTheme="minorHAnsi" w:cstheme="minorHAnsi"/>
          <w:iCs/>
          <w:sz w:val="24"/>
          <w:szCs w:val="24"/>
        </w:rPr>
        <w:t>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r w:rsidRPr="00BE47D2">
        <w:rPr>
          <w:rFonts w:asciiTheme="minorHAnsi" w:eastAsia="Times New Roman" w:hAnsiTheme="minorHAnsi" w:cstheme="minorHAnsi"/>
          <w:sz w:val="24"/>
          <w:szCs w:val="24"/>
        </w:rPr>
        <w:t xml:space="preserve"> </w:t>
      </w:r>
      <w:r w:rsidRPr="00BE47D2">
        <w:rPr>
          <w:rFonts w:asciiTheme="minorHAnsi" w:eastAsia="Times New Roman" w:hAnsiTheme="minorHAnsi" w:cstheme="minorHAnsi"/>
          <w:i/>
          <w:sz w:val="24"/>
          <w:szCs w:val="24"/>
        </w:rPr>
        <w:t>(Si precisa che in tal caso l’operatore economico dovrà fornire alla Stazione appaltante la documentazione comprovante quanto dichiarato)</w:t>
      </w:r>
    </w:p>
    <w:p w14:paraId="2F0FC752" w14:textId="77777777" w:rsidR="002461BD" w:rsidRDefault="002461BD" w:rsidP="002461BD">
      <w:pPr>
        <w:spacing w:after="0" w:line="240" w:lineRule="auto"/>
        <w:jc w:val="both"/>
        <w:rPr>
          <w:rFonts w:asciiTheme="minorHAnsi" w:eastAsia="Times New Roman" w:hAnsiTheme="minorHAnsi" w:cstheme="minorHAnsi"/>
          <w:b/>
          <w:i/>
          <w:sz w:val="24"/>
          <w:szCs w:val="24"/>
          <w:u w:val="single"/>
        </w:rPr>
      </w:pPr>
    </w:p>
    <w:p w14:paraId="051DB4E8" w14:textId="291894C3" w:rsidR="0033640B" w:rsidRPr="00BE47D2" w:rsidRDefault="0033640B" w:rsidP="00BE47D2">
      <w:pPr>
        <w:spacing w:after="0" w:line="240" w:lineRule="auto"/>
        <w:jc w:val="both"/>
        <w:rPr>
          <w:rFonts w:asciiTheme="minorHAnsi" w:eastAsia="Times New Roman" w:hAnsiTheme="minorHAnsi" w:cstheme="minorHAnsi"/>
          <w:b/>
          <w:i/>
          <w:sz w:val="24"/>
          <w:szCs w:val="24"/>
          <w:u w:val="single"/>
        </w:rPr>
      </w:pPr>
      <w:r w:rsidRPr="00BE47D2">
        <w:rPr>
          <w:rFonts w:asciiTheme="minorHAnsi" w:eastAsia="Times New Roman" w:hAnsiTheme="minorHAnsi" w:cstheme="minorHAnsi"/>
          <w:b/>
          <w:i/>
          <w:sz w:val="24"/>
          <w:szCs w:val="24"/>
          <w:u w:val="single"/>
        </w:rPr>
        <w:t>Oppure</w:t>
      </w:r>
    </w:p>
    <w:p w14:paraId="5FB1DFBA"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sz w:val="24"/>
          <w:szCs w:val="24"/>
        </w:rPr>
      </w:pPr>
    </w:p>
    <w:p w14:paraId="45E0CC4B" w14:textId="5CA2294D" w:rsidR="0033640B" w:rsidRPr="00BE47D2" w:rsidRDefault="0033640B" w:rsidP="00BE47D2">
      <w:pPr>
        <w:spacing w:after="0" w:line="240" w:lineRule="auto"/>
        <w:jc w:val="both"/>
        <w:rPr>
          <w:rFonts w:asciiTheme="minorHAnsi" w:eastAsia="Times New Roman" w:hAnsiTheme="minorHAnsi" w:cstheme="minorHAnsi"/>
          <w:b/>
          <w:sz w:val="24"/>
          <w:szCs w:val="24"/>
        </w:rPr>
      </w:pPr>
      <w:r w:rsidRPr="00BE47D2">
        <w:rPr>
          <w:rFonts w:asciiTheme="minorHAnsi" w:eastAsia="Times New Roman" w:hAnsiTheme="minorHAnsi" w:cstheme="minorHAnsi"/>
          <w:b/>
          <w:sz w:val="24"/>
          <w:szCs w:val="24"/>
        </w:rPr>
        <w:lastRenderedPageBreak/>
        <w:t>H</w:t>
      </w:r>
      <w:r w:rsidR="002461BD">
        <w:rPr>
          <w:rFonts w:asciiTheme="minorHAnsi" w:eastAsia="Times New Roman" w:hAnsiTheme="minorHAnsi" w:cstheme="minorHAnsi"/>
          <w:b/>
          <w:sz w:val="24"/>
          <w:szCs w:val="24"/>
        </w:rPr>
        <w:t>3</w:t>
      </w:r>
      <w:r w:rsidRPr="00BE47D2">
        <w:rPr>
          <w:rFonts w:asciiTheme="minorHAnsi" w:eastAsia="Times New Roman" w:hAnsiTheme="minorHAnsi" w:cstheme="minorHAnsi"/>
          <w:b/>
          <w:sz w:val="24"/>
          <w:szCs w:val="24"/>
        </w:rPr>
        <w:t xml:space="preserve">) </w:t>
      </w:r>
      <w:r w:rsidRPr="00BE47D2">
        <w:rPr>
          <w:rFonts w:asciiTheme="minorHAnsi" w:eastAsia="Times New Roman" w:hAnsiTheme="minorHAnsi" w:cstheme="minorHAnsi"/>
          <w:b/>
          <w:sz w:val="24"/>
          <w:szCs w:val="24"/>
        </w:rPr>
        <w:fldChar w:fldCharType="begin">
          <w:ffData>
            <w:name w:val=""/>
            <w:enabled/>
            <w:calcOnExit w:val="0"/>
            <w:checkBox>
              <w:sizeAuto/>
              <w:default w:val="0"/>
            </w:checkBox>
          </w:ffData>
        </w:fldChar>
      </w:r>
      <w:r w:rsidRPr="00BE47D2">
        <w:rPr>
          <w:rFonts w:asciiTheme="minorHAnsi" w:eastAsia="Times New Roman" w:hAnsiTheme="minorHAnsi" w:cstheme="minorHAnsi"/>
          <w:b/>
          <w:sz w:val="24"/>
          <w:szCs w:val="24"/>
        </w:rPr>
        <w:instrText xml:space="preserve"> FORMCHECKBOX </w:instrText>
      </w:r>
      <w:r w:rsidR="00BE47D2" w:rsidRPr="00E81630">
        <w:rPr>
          <w:rFonts w:asciiTheme="minorHAnsi" w:eastAsia="Times New Roman" w:hAnsiTheme="minorHAnsi" w:cstheme="minorHAnsi"/>
          <w:b/>
          <w:sz w:val="24"/>
          <w:szCs w:val="24"/>
        </w:rPr>
      </w:r>
      <w:r w:rsidR="00BE47D2" w:rsidRPr="00E81630">
        <w:rPr>
          <w:rFonts w:asciiTheme="minorHAnsi" w:eastAsia="Times New Roman" w:hAnsiTheme="minorHAnsi" w:cstheme="minorHAnsi"/>
          <w:b/>
          <w:sz w:val="24"/>
          <w:szCs w:val="24"/>
        </w:rPr>
        <w:fldChar w:fldCharType="separate"/>
      </w:r>
      <w:r w:rsidRPr="00BE47D2">
        <w:rPr>
          <w:rFonts w:asciiTheme="minorHAnsi" w:eastAsia="Times New Roman" w:hAnsiTheme="minorHAnsi" w:cstheme="minorHAnsi"/>
          <w:b/>
          <w:sz w:val="24"/>
          <w:szCs w:val="24"/>
        </w:rPr>
        <w:fldChar w:fldCharType="end"/>
      </w:r>
      <w:r w:rsidRPr="00BE47D2">
        <w:rPr>
          <w:rFonts w:asciiTheme="minorHAnsi" w:eastAsia="Times New Roman" w:hAnsiTheme="minorHAnsi" w:cstheme="minorHAnsi"/>
          <w:b/>
          <w:sz w:val="24"/>
          <w:szCs w:val="24"/>
        </w:rPr>
        <w:t xml:space="preserve"> </w:t>
      </w:r>
      <w:proofErr w:type="gramStart"/>
      <w:r w:rsidRPr="00BE47D2">
        <w:rPr>
          <w:rFonts w:asciiTheme="minorHAnsi" w:eastAsia="Times New Roman" w:hAnsiTheme="minorHAnsi" w:cstheme="minorHAnsi"/>
          <w:bCs/>
          <w:sz w:val="24"/>
          <w:szCs w:val="24"/>
        </w:rPr>
        <w:t>che</w:t>
      </w:r>
      <w:proofErr w:type="gramEnd"/>
      <w:r w:rsidRPr="00BE47D2">
        <w:rPr>
          <w:rFonts w:asciiTheme="minorHAnsi" w:eastAsia="Times New Roman" w:hAnsiTheme="minorHAnsi" w:cstheme="minorHAnsi"/>
          <w:bCs/>
          <w:sz w:val="24"/>
          <w:szCs w:val="24"/>
        </w:rPr>
        <w:t xml:space="preserve"> pur avendo commesso violazioni gravi rispetto agli obblighi relativi al pagamento delle imposte e tasse o dei contributi previdenziali, secondo la legislazione italiana o quella dello Stato in cui sono stabiliti, le stesse </w:t>
      </w:r>
      <w:r w:rsidRPr="00BE47D2">
        <w:rPr>
          <w:rFonts w:asciiTheme="minorHAnsi" w:eastAsia="Times New Roman" w:hAnsiTheme="minorHAnsi" w:cstheme="minorHAnsi"/>
          <w:b/>
          <w:sz w:val="24"/>
          <w:szCs w:val="24"/>
        </w:rPr>
        <w:t>non</w:t>
      </w:r>
      <w:r w:rsidRPr="00BE47D2">
        <w:rPr>
          <w:rFonts w:asciiTheme="minorHAnsi" w:eastAsia="Times New Roman" w:hAnsiTheme="minorHAnsi" w:cstheme="minorHAnsi"/>
          <w:bCs/>
          <w:sz w:val="24"/>
          <w:szCs w:val="24"/>
        </w:rPr>
        <w:t xml:space="preserve"> sono state definitivamente accertate. (</w:t>
      </w:r>
      <w:r w:rsidRPr="00BE47D2">
        <w:rPr>
          <w:rFonts w:asciiTheme="minorHAnsi" w:eastAsia="Times New Roman" w:hAnsiTheme="minorHAnsi" w:cstheme="minorHAnsi"/>
          <w:bCs/>
          <w:i/>
          <w:iCs/>
          <w:sz w:val="24"/>
          <w:szCs w:val="24"/>
        </w:rPr>
        <w:t xml:space="preserve">Si precisa che ai sensi dell’art. 95 co. 2 del </w:t>
      </w:r>
      <w:proofErr w:type="spellStart"/>
      <w:r w:rsidRPr="00BE47D2">
        <w:rPr>
          <w:rFonts w:asciiTheme="minorHAnsi" w:eastAsia="Times New Roman" w:hAnsiTheme="minorHAnsi" w:cstheme="minorHAnsi"/>
          <w:bCs/>
          <w:i/>
          <w:iCs/>
          <w:sz w:val="24"/>
          <w:szCs w:val="24"/>
        </w:rPr>
        <w:t>D.Lgs.</w:t>
      </w:r>
      <w:proofErr w:type="spellEnd"/>
      <w:r w:rsidRPr="00BE47D2">
        <w:rPr>
          <w:rFonts w:asciiTheme="minorHAnsi" w:eastAsia="Times New Roman" w:hAnsiTheme="minorHAnsi" w:cstheme="minorHAnsi"/>
          <w:bCs/>
          <w:i/>
          <w:iCs/>
          <w:sz w:val="24"/>
          <w:szCs w:val="24"/>
        </w:rPr>
        <w:t xml:space="preserve"> 36/2023 costituiscono gravi violazioni non definitivamente accertate in materia fiscale quelle indicate nell’Allegato II.10 del medesimo decreto.)</w:t>
      </w:r>
    </w:p>
    <w:p w14:paraId="5C0A3E66" w14:textId="77777777" w:rsidR="0033640B" w:rsidRPr="00BE47D2" w:rsidRDefault="0033640B" w:rsidP="00BE47D2">
      <w:pPr>
        <w:spacing w:after="0" w:line="240" w:lineRule="auto"/>
        <w:jc w:val="both"/>
        <w:rPr>
          <w:rFonts w:asciiTheme="minorHAnsi" w:eastAsia="Times New Roman" w:hAnsiTheme="minorHAnsi" w:cstheme="minorHAnsi"/>
          <w:b/>
          <w:sz w:val="24"/>
          <w:szCs w:val="24"/>
        </w:rPr>
      </w:pPr>
    </w:p>
    <w:p w14:paraId="1008B124"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
          <w:sz w:val="24"/>
          <w:szCs w:val="24"/>
        </w:rPr>
      </w:pPr>
      <w:r w:rsidRPr="004F5457">
        <w:rPr>
          <w:rFonts w:asciiTheme="minorHAnsi" w:eastAsia="Times New Roman" w:hAnsiTheme="minorHAnsi" w:cstheme="minorHAnsi"/>
          <w:b/>
          <w:sz w:val="24"/>
          <w:szCs w:val="24"/>
        </w:rPr>
        <w:t>Specificare quali e lo stato del procedimento:</w:t>
      </w:r>
    </w:p>
    <w:p w14:paraId="157D75E9" w14:textId="44424683" w:rsidR="002461BD" w:rsidRPr="004F5457" w:rsidRDefault="002461BD" w:rsidP="00BE47D2">
      <w:pPr>
        <w:pStyle w:val="Paragrafoelenco"/>
        <w:spacing w:after="0" w:line="240" w:lineRule="auto"/>
        <w:ind w:left="720"/>
        <w:jc w:val="both"/>
        <w:rPr>
          <w:rFonts w:asciiTheme="minorHAnsi" w:hAnsiTheme="minorHAnsi" w:cstheme="minorHAnsi"/>
          <w:sz w:val="24"/>
          <w:szCs w:val="24"/>
        </w:rPr>
      </w:pPr>
    </w:p>
    <w:tbl>
      <w:tblPr>
        <w:tblW w:w="10368" w:type="dxa"/>
        <w:tblLayout w:type="fixed"/>
        <w:tblLook w:val="01E0" w:firstRow="1" w:lastRow="1" w:firstColumn="1" w:lastColumn="1" w:noHBand="0" w:noVBand="0"/>
      </w:tblPr>
      <w:tblGrid>
        <w:gridCol w:w="10368"/>
      </w:tblGrid>
      <w:tr w:rsidR="002461BD" w:rsidRPr="004F5457" w14:paraId="57437377" w14:textId="77777777" w:rsidTr="00286AA1">
        <w:trPr>
          <w:trHeight w:val="270"/>
        </w:trPr>
        <w:tc>
          <w:tcPr>
            <w:tcW w:w="10368" w:type="dxa"/>
            <w:tcBorders>
              <w:top w:val="dotted" w:sz="12" w:space="0" w:color="auto"/>
              <w:bottom w:val="dotted" w:sz="12" w:space="0" w:color="auto"/>
            </w:tcBorders>
            <w:shd w:val="clear" w:color="auto" w:fill="auto"/>
          </w:tcPr>
          <w:p w14:paraId="092122DF" w14:textId="77777777" w:rsidR="002461BD" w:rsidRPr="004F5457" w:rsidRDefault="002461BD" w:rsidP="00286AA1">
            <w:pPr>
              <w:spacing w:line="240" w:lineRule="auto"/>
              <w:ind w:left="607"/>
              <w:jc w:val="both"/>
              <w:rPr>
                <w:rFonts w:asciiTheme="minorHAnsi" w:hAnsiTheme="minorHAnsi" w:cstheme="minorHAnsi"/>
                <w:snapToGrid w:val="0"/>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bl>
    <w:p w14:paraId="2F6EB9A6"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
          <w:sz w:val="24"/>
          <w:szCs w:val="24"/>
        </w:rPr>
      </w:pPr>
    </w:p>
    <w:p w14:paraId="45D4E661" w14:textId="77777777" w:rsidR="0033640B" w:rsidRPr="00BE47D2" w:rsidRDefault="0033640B" w:rsidP="00BE47D2">
      <w:pPr>
        <w:spacing w:after="0" w:line="240" w:lineRule="auto"/>
        <w:jc w:val="both"/>
        <w:rPr>
          <w:rFonts w:asciiTheme="minorHAnsi" w:eastAsia="Times New Roman" w:hAnsiTheme="minorHAnsi" w:cstheme="minorHAnsi"/>
          <w:b/>
          <w:sz w:val="24"/>
          <w:szCs w:val="24"/>
        </w:rPr>
      </w:pPr>
      <w:r w:rsidRPr="00BE47D2">
        <w:rPr>
          <w:rFonts w:asciiTheme="minorHAnsi" w:eastAsia="Times New Roman" w:hAnsiTheme="minorHAnsi" w:cstheme="minorHAnsi"/>
          <w:bCs/>
          <w:i/>
          <w:iCs/>
          <w:sz w:val="24"/>
          <w:szCs w:val="24"/>
        </w:rPr>
        <w:t>(Indicare altresì se</w:t>
      </w:r>
      <w:r w:rsidRPr="00BE47D2">
        <w:rPr>
          <w:rFonts w:asciiTheme="minorHAnsi" w:eastAsia="Times New Roman" w:hAnsiTheme="minorHAnsi" w:cstheme="minorHAnsi"/>
          <w:b/>
          <w:i/>
          <w:iCs/>
          <w:sz w:val="24"/>
          <w:szCs w:val="24"/>
        </w:rPr>
        <w:t xml:space="preserve"> </w:t>
      </w:r>
      <w:r w:rsidRPr="00BE47D2">
        <w:rPr>
          <w:rFonts w:asciiTheme="minorHAnsi" w:eastAsia="Times New Roman" w:hAnsiTheme="minorHAnsi" w:cstheme="minorHAnsi"/>
          <w:bCs/>
          <w:i/>
          <w:iCs/>
          <w:sz w:val="24"/>
          <w:szCs w:val="24"/>
        </w:rPr>
        <w:t xml:space="preserve">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 </w:t>
      </w:r>
      <w:r w:rsidRPr="00BE47D2">
        <w:rPr>
          <w:rFonts w:asciiTheme="minorHAnsi" w:eastAsia="Times New Roman" w:hAnsiTheme="minorHAnsi" w:cstheme="minorHAnsi"/>
          <w:i/>
          <w:sz w:val="24"/>
          <w:szCs w:val="24"/>
        </w:rPr>
        <w:t>Si precisa che l’operatore economico dovrà fornire alla Stazione appaltante la documentazione comprovante quanto dichiarato).</w:t>
      </w:r>
      <w:r w:rsidRPr="00BE47D2">
        <w:rPr>
          <w:rFonts w:asciiTheme="minorHAnsi" w:eastAsia="Times New Roman" w:hAnsiTheme="minorHAnsi" w:cstheme="minorHAnsi"/>
          <w:b/>
          <w:sz w:val="24"/>
          <w:szCs w:val="24"/>
        </w:rPr>
        <w:t xml:space="preserve"> </w:t>
      </w:r>
    </w:p>
    <w:p w14:paraId="1DFF3CB8" w14:textId="77777777" w:rsidR="0033640B" w:rsidRPr="00BE47D2" w:rsidRDefault="0033640B" w:rsidP="00BE47D2">
      <w:pPr>
        <w:spacing w:after="0" w:line="240" w:lineRule="auto"/>
        <w:jc w:val="both"/>
        <w:rPr>
          <w:rFonts w:asciiTheme="minorHAnsi" w:eastAsia="Times New Roman" w:hAnsiTheme="minorHAnsi" w:cstheme="minorHAnsi"/>
          <w:sz w:val="24"/>
          <w:szCs w:val="24"/>
        </w:rPr>
      </w:pPr>
    </w:p>
    <w:p w14:paraId="63C92799" w14:textId="77777777" w:rsidR="0033640B" w:rsidRPr="00BE47D2" w:rsidRDefault="0033640B" w:rsidP="00BE47D2">
      <w:pPr>
        <w:spacing w:after="0" w:line="240" w:lineRule="auto"/>
        <w:jc w:val="both"/>
        <w:rPr>
          <w:rFonts w:asciiTheme="minorHAnsi" w:eastAsia="Times New Roman" w:hAnsiTheme="minorHAnsi" w:cstheme="minorHAnsi"/>
          <w:sz w:val="24"/>
          <w:szCs w:val="24"/>
        </w:rPr>
      </w:pPr>
      <w:r w:rsidRPr="00BE47D2">
        <w:rPr>
          <w:rFonts w:asciiTheme="minorHAnsi" w:eastAsia="Times New Roman" w:hAnsiTheme="minorHAnsi" w:cstheme="minorHAnsi"/>
          <w:b/>
          <w:bCs/>
          <w:sz w:val="24"/>
          <w:szCs w:val="24"/>
        </w:rPr>
        <w:t>I)</w:t>
      </w:r>
      <w:r w:rsidRPr="00BE47D2">
        <w:rPr>
          <w:rFonts w:asciiTheme="minorHAnsi" w:eastAsia="Times New Roman" w:hAnsiTheme="minorHAnsi" w:cstheme="minorHAnsi"/>
          <w:sz w:val="24"/>
          <w:szCs w:val="24"/>
        </w:rPr>
        <w:t xml:space="preserve"> </w:t>
      </w:r>
      <w:r w:rsidRPr="00BE47D2">
        <w:rPr>
          <w:rFonts w:asciiTheme="minorHAnsi" w:eastAsia="Times New Roman" w:hAnsiTheme="minorHAnsi" w:cstheme="minorHAnsi"/>
          <w:b/>
          <w:sz w:val="24"/>
          <w:szCs w:val="24"/>
        </w:rPr>
        <w:fldChar w:fldCharType="begin">
          <w:ffData>
            <w:name w:val="Controllo6"/>
            <w:enabled/>
            <w:calcOnExit w:val="0"/>
            <w:checkBox>
              <w:sizeAuto/>
              <w:default w:val="0"/>
            </w:checkBox>
          </w:ffData>
        </w:fldChar>
      </w:r>
      <w:r w:rsidRPr="00BE47D2">
        <w:rPr>
          <w:rFonts w:asciiTheme="minorHAnsi" w:eastAsia="Times New Roman" w:hAnsiTheme="minorHAnsi" w:cstheme="minorHAnsi"/>
          <w:b/>
          <w:sz w:val="24"/>
          <w:szCs w:val="24"/>
        </w:rPr>
        <w:instrText xml:space="preserve"> FORMCHECKBOX </w:instrText>
      </w:r>
      <w:r w:rsidR="00BE47D2" w:rsidRPr="00E81630">
        <w:rPr>
          <w:rFonts w:asciiTheme="minorHAnsi" w:eastAsia="Times New Roman" w:hAnsiTheme="minorHAnsi" w:cstheme="minorHAnsi"/>
          <w:b/>
          <w:sz w:val="24"/>
          <w:szCs w:val="24"/>
        </w:rPr>
      </w:r>
      <w:r w:rsidR="00BE47D2" w:rsidRPr="00E81630">
        <w:rPr>
          <w:rFonts w:asciiTheme="minorHAnsi" w:eastAsia="Times New Roman" w:hAnsiTheme="minorHAnsi" w:cstheme="minorHAnsi"/>
          <w:b/>
          <w:sz w:val="24"/>
          <w:szCs w:val="24"/>
        </w:rPr>
        <w:fldChar w:fldCharType="separate"/>
      </w:r>
      <w:r w:rsidRPr="00BE47D2">
        <w:rPr>
          <w:rFonts w:asciiTheme="minorHAnsi" w:eastAsia="Times New Roman" w:hAnsiTheme="minorHAnsi" w:cstheme="minorHAnsi"/>
          <w:b/>
          <w:sz w:val="24"/>
          <w:szCs w:val="24"/>
        </w:rPr>
        <w:fldChar w:fldCharType="end"/>
      </w:r>
      <w:r w:rsidRPr="00BE47D2">
        <w:rPr>
          <w:rFonts w:asciiTheme="minorHAnsi" w:eastAsia="Times New Roman" w:hAnsiTheme="minorHAnsi" w:cstheme="minorHAnsi"/>
          <w:sz w:val="24"/>
          <w:szCs w:val="24"/>
        </w:rPr>
        <w:t xml:space="preserve"> di non aver commesso gravi infrazioni, debitamente accertate con qualunque mezzo adeguato alle norme in materia di salute e sicurezza sul lavoro nonché agli obblighi in materia ambientale, sociale e del lavoro stabiliti dalla normativa europea e nazionale, dai contratti collettivi o dalle disposizioni internazionali elencate nell’</w:t>
      </w:r>
      <w:r w:rsidR="007525F9" w:rsidRPr="00BE47D2">
        <w:rPr>
          <w:rFonts w:asciiTheme="minorHAnsi" w:hAnsiTheme="minorHAnsi" w:cstheme="minorHAnsi"/>
        </w:rPr>
        <w:fldChar w:fldCharType="begin"/>
      </w:r>
      <w:r w:rsidR="007525F9" w:rsidRPr="00BE47D2">
        <w:rPr>
          <w:rFonts w:asciiTheme="minorHAnsi" w:hAnsiTheme="minorHAnsi" w:cstheme="minorHAnsi"/>
        </w:rPr>
        <w:instrText>HYPERLINK "http://www.bosettiegatti.eu/info/norme/statali/2016_0050.htm" \l "Allegato_X"</w:instrText>
      </w:r>
      <w:r w:rsidR="007525F9" w:rsidRPr="00E81630">
        <w:rPr>
          <w:rFonts w:asciiTheme="minorHAnsi" w:hAnsiTheme="minorHAnsi" w:cstheme="minorHAnsi"/>
        </w:rPr>
      </w:r>
      <w:r w:rsidR="007525F9" w:rsidRPr="00BE47D2">
        <w:rPr>
          <w:rFonts w:asciiTheme="minorHAnsi" w:hAnsiTheme="minorHAnsi" w:cstheme="minorHAnsi"/>
        </w:rPr>
        <w:fldChar w:fldCharType="separate"/>
      </w:r>
      <w:r w:rsidRPr="00BE47D2">
        <w:rPr>
          <w:rFonts w:asciiTheme="minorHAnsi" w:eastAsia="Times New Roman" w:hAnsiTheme="minorHAnsi" w:cstheme="minorHAnsi"/>
          <w:sz w:val="24"/>
          <w:szCs w:val="24"/>
        </w:rPr>
        <w:t>allegato X</w:t>
      </w:r>
      <w:r w:rsidR="007525F9" w:rsidRPr="00BE47D2">
        <w:rPr>
          <w:rFonts w:asciiTheme="minorHAnsi" w:eastAsia="Times New Roman" w:hAnsiTheme="minorHAnsi" w:cstheme="minorHAnsi"/>
          <w:sz w:val="24"/>
          <w:szCs w:val="24"/>
        </w:rPr>
        <w:fldChar w:fldCharType="end"/>
      </w:r>
      <w:r w:rsidRPr="00BE47D2">
        <w:rPr>
          <w:rFonts w:asciiTheme="minorHAnsi" w:eastAsia="Times New Roman" w:hAnsiTheme="minorHAnsi" w:cstheme="minorHAnsi"/>
          <w:sz w:val="24"/>
          <w:szCs w:val="24"/>
        </w:rPr>
        <w:t xml:space="preserve"> alla direttiva 2014/24/UE del Parlamento europeo e del Consiglio del 26 febbraio 2014 (art. 95, comma 1, lett. a);</w:t>
      </w:r>
    </w:p>
    <w:p w14:paraId="370100BC"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
          <w:sz w:val="24"/>
          <w:szCs w:val="24"/>
        </w:rPr>
      </w:pPr>
    </w:p>
    <w:p w14:paraId="14C31C22"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sz w:val="24"/>
          <w:szCs w:val="24"/>
        </w:rPr>
      </w:pPr>
    </w:p>
    <w:p w14:paraId="1C1B028B" w14:textId="77777777" w:rsidR="0033640B" w:rsidRPr="00BE47D2" w:rsidRDefault="0033640B" w:rsidP="00BE47D2">
      <w:pPr>
        <w:spacing w:after="0" w:line="240" w:lineRule="auto"/>
        <w:jc w:val="both"/>
        <w:rPr>
          <w:rFonts w:asciiTheme="minorHAnsi" w:eastAsia="Times New Roman" w:hAnsiTheme="minorHAnsi" w:cstheme="minorHAnsi"/>
          <w:sz w:val="24"/>
          <w:szCs w:val="24"/>
        </w:rPr>
      </w:pPr>
      <w:r w:rsidRPr="00BE47D2">
        <w:rPr>
          <w:rFonts w:asciiTheme="minorHAnsi" w:hAnsiTheme="minorHAnsi" w:cstheme="minorHAnsi"/>
          <w:b/>
          <w:i/>
          <w:sz w:val="24"/>
          <w:szCs w:val="24"/>
          <w:u w:val="single"/>
        </w:rPr>
        <w:t>Barrare la casella di cui ricorre il caso</w:t>
      </w:r>
    </w:p>
    <w:p w14:paraId="533D5F31"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
          <w:bCs/>
          <w:sz w:val="24"/>
          <w:szCs w:val="24"/>
        </w:rPr>
      </w:pPr>
    </w:p>
    <w:p w14:paraId="7479CCB0" w14:textId="4D4AAEE0" w:rsidR="0033640B" w:rsidRPr="00BE47D2" w:rsidRDefault="000B6C10" w:rsidP="00BE47D2">
      <w:pPr>
        <w:spacing w:after="0" w:line="240" w:lineRule="auto"/>
        <w:jc w:val="both"/>
        <w:rPr>
          <w:rFonts w:asciiTheme="minorHAnsi" w:eastAsia="Times New Roman" w:hAnsiTheme="minorHAnsi" w:cstheme="minorHAnsi"/>
          <w:bCs/>
          <w:i/>
          <w:iCs/>
          <w:sz w:val="24"/>
          <w:szCs w:val="24"/>
        </w:rPr>
      </w:pPr>
      <w:r w:rsidRPr="00BE47D2">
        <w:rPr>
          <w:rFonts w:asciiTheme="minorHAnsi" w:eastAsia="Times New Roman" w:hAnsiTheme="minorHAnsi" w:cstheme="minorHAnsi"/>
          <w:b/>
          <w:bCs/>
          <w:sz w:val="24"/>
          <w:szCs w:val="24"/>
        </w:rPr>
        <w:t>L</w:t>
      </w:r>
      <w:r w:rsidR="0033640B" w:rsidRPr="00BE47D2">
        <w:rPr>
          <w:rFonts w:asciiTheme="minorHAnsi" w:eastAsia="Times New Roman" w:hAnsiTheme="minorHAnsi" w:cstheme="minorHAnsi"/>
          <w:b/>
          <w:bCs/>
          <w:sz w:val="24"/>
          <w:szCs w:val="24"/>
        </w:rPr>
        <w:t>1)</w:t>
      </w:r>
      <w:r w:rsidR="0033640B" w:rsidRPr="00BE47D2">
        <w:rPr>
          <w:rFonts w:asciiTheme="minorHAnsi" w:eastAsia="Times New Roman" w:hAnsiTheme="minorHAnsi" w:cstheme="minorHAnsi"/>
          <w:sz w:val="24"/>
          <w:szCs w:val="24"/>
        </w:rPr>
        <w:t xml:space="preserve"> </w:t>
      </w:r>
      <w:r w:rsidR="0033640B" w:rsidRPr="00BE47D2">
        <w:rPr>
          <w:rFonts w:asciiTheme="minorHAnsi" w:eastAsia="Times New Roman" w:hAnsiTheme="minorHAnsi" w:cstheme="minorHAnsi"/>
          <w:b/>
          <w:sz w:val="24"/>
          <w:szCs w:val="24"/>
        </w:rPr>
        <w:fldChar w:fldCharType="begin">
          <w:ffData>
            <w:name w:val="Controllo6"/>
            <w:enabled/>
            <w:calcOnExit w:val="0"/>
            <w:checkBox>
              <w:sizeAuto/>
              <w:default w:val="0"/>
            </w:checkBox>
          </w:ffData>
        </w:fldChar>
      </w:r>
      <w:r w:rsidR="0033640B" w:rsidRPr="00BE47D2">
        <w:rPr>
          <w:rFonts w:asciiTheme="minorHAnsi" w:eastAsia="Times New Roman" w:hAnsiTheme="minorHAnsi" w:cstheme="minorHAnsi"/>
          <w:b/>
          <w:sz w:val="24"/>
          <w:szCs w:val="24"/>
        </w:rPr>
        <w:instrText xml:space="preserve"> FORMCHECKBOX </w:instrText>
      </w:r>
      <w:r w:rsidR="00BE47D2" w:rsidRPr="00E81630">
        <w:rPr>
          <w:rFonts w:asciiTheme="minorHAnsi" w:eastAsia="Times New Roman" w:hAnsiTheme="minorHAnsi" w:cstheme="minorHAnsi"/>
          <w:b/>
          <w:sz w:val="24"/>
          <w:szCs w:val="24"/>
        </w:rPr>
      </w:r>
      <w:r w:rsidR="00BE47D2" w:rsidRPr="00E81630">
        <w:rPr>
          <w:rFonts w:asciiTheme="minorHAnsi" w:eastAsia="Times New Roman" w:hAnsiTheme="minorHAnsi" w:cstheme="minorHAnsi"/>
          <w:b/>
          <w:sz w:val="24"/>
          <w:szCs w:val="24"/>
        </w:rPr>
        <w:fldChar w:fldCharType="separate"/>
      </w:r>
      <w:r w:rsidR="0033640B" w:rsidRPr="00BE47D2">
        <w:rPr>
          <w:rFonts w:asciiTheme="minorHAnsi" w:eastAsia="Times New Roman" w:hAnsiTheme="minorHAnsi" w:cstheme="minorHAnsi"/>
          <w:b/>
          <w:sz w:val="24"/>
          <w:szCs w:val="24"/>
        </w:rPr>
        <w:fldChar w:fldCharType="end"/>
      </w:r>
      <w:r w:rsidR="0033640B" w:rsidRPr="00BE47D2">
        <w:rPr>
          <w:rFonts w:asciiTheme="minorHAnsi" w:eastAsia="Times New Roman" w:hAnsiTheme="minorHAnsi" w:cstheme="minorHAnsi"/>
          <w:b/>
          <w:sz w:val="24"/>
          <w:szCs w:val="24"/>
        </w:rPr>
        <w:t xml:space="preserve"> </w:t>
      </w:r>
      <w:r w:rsidR="0033640B" w:rsidRPr="00BE47D2">
        <w:rPr>
          <w:rFonts w:asciiTheme="minorHAnsi" w:eastAsia="Times New Roman" w:hAnsiTheme="minorHAnsi" w:cstheme="minorHAnsi"/>
          <w:bCs/>
          <w:sz w:val="24"/>
          <w:szCs w:val="24"/>
        </w:rPr>
        <w:t xml:space="preserve">di non avere commesso un illecito professionale grave, tale da rendere dubbia l’integrità o l’affidabilità dell’operatore economico, ai sensi dell’art. 98 </w:t>
      </w:r>
      <w:proofErr w:type="spellStart"/>
      <w:r w:rsidR="0033640B" w:rsidRPr="00BE47D2">
        <w:rPr>
          <w:rFonts w:asciiTheme="minorHAnsi" w:eastAsia="Times New Roman" w:hAnsiTheme="minorHAnsi" w:cstheme="minorHAnsi"/>
          <w:bCs/>
          <w:sz w:val="24"/>
          <w:szCs w:val="24"/>
        </w:rPr>
        <w:t>D.Lgs</w:t>
      </w:r>
      <w:proofErr w:type="spellEnd"/>
      <w:r w:rsidR="0033640B" w:rsidRPr="00BE47D2">
        <w:rPr>
          <w:rFonts w:asciiTheme="minorHAnsi" w:eastAsia="Times New Roman" w:hAnsiTheme="minorHAnsi" w:cstheme="minorHAnsi"/>
          <w:bCs/>
          <w:sz w:val="24"/>
          <w:szCs w:val="24"/>
        </w:rPr>
        <w:t xml:space="preserve"> 36/2023 </w:t>
      </w:r>
      <w:r w:rsidR="0033640B" w:rsidRPr="00BE47D2">
        <w:rPr>
          <w:rFonts w:asciiTheme="minorHAnsi" w:eastAsia="Times New Roman" w:hAnsiTheme="minorHAnsi" w:cstheme="minorHAnsi"/>
          <w:bCs/>
          <w:i/>
          <w:iCs/>
          <w:sz w:val="24"/>
          <w:szCs w:val="24"/>
        </w:rPr>
        <w:t>(art. 95, comma 1, lett. e)) (Si precisa che l’art. 98 comma 3 prevede che l’illecito professionale si può desumere al verificarsi di almeno uno dei seguenti elementi:</w:t>
      </w:r>
    </w:p>
    <w:p w14:paraId="7FAE7FBC" w14:textId="13AC2A61"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r w:rsidRPr="004F5457">
        <w:rPr>
          <w:rFonts w:asciiTheme="minorHAnsi" w:eastAsia="Times New Roman" w:hAnsiTheme="minorHAnsi" w:cstheme="minorHAnsi"/>
          <w:bCs/>
          <w:i/>
          <w:iCs/>
          <w:sz w:val="24"/>
          <w:szCs w:val="24"/>
        </w:rPr>
        <w:t xml:space="preserve">  a) sanzione esecutiva irrogata dall’Autorità garante della concorrenza e del mercato o da altra autorità di settore, rilevante in relazione all’oggetto specifico dell’appalto;</w:t>
      </w:r>
    </w:p>
    <w:p w14:paraId="64673C9E"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r w:rsidRPr="004F5457">
        <w:rPr>
          <w:rFonts w:asciiTheme="minorHAnsi" w:eastAsia="Times New Roman" w:hAnsiTheme="minorHAnsi" w:cstheme="minorHAnsi"/>
          <w:bCs/>
          <w:i/>
          <w:iCs/>
          <w:sz w:val="24"/>
          <w:szCs w:val="24"/>
        </w:rPr>
        <w:t xml:space="preserve">    b)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14:paraId="678D53D6" w14:textId="01ACD421"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r w:rsidRPr="004F5457">
        <w:rPr>
          <w:rFonts w:asciiTheme="minorHAnsi" w:eastAsia="Times New Roman" w:hAnsiTheme="minorHAnsi" w:cstheme="minorHAnsi"/>
          <w:bCs/>
          <w:i/>
          <w:iCs/>
          <w:sz w:val="24"/>
          <w:szCs w:val="24"/>
        </w:rPr>
        <w:lastRenderedPageBreak/>
        <w:t xml:space="preserve">   c)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33D61BCC"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r w:rsidRPr="004F5457">
        <w:rPr>
          <w:rFonts w:asciiTheme="minorHAnsi" w:eastAsia="Times New Roman" w:hAnsiTheme="minorHAnsi" w:cstheme="minorHAnsi"/>
          <w:bCs/>
          <w:i/>
          <w:iCs/>
          <w:sz w:val="24"/>
          <w:szCs w:val="24"/>
        </w:rPr>
        <w:t xml:space="preserve">    d) condotta dell’operatore economico che abbia commesso grave inadempimento nei confronti di uno o più subappaltatori;</w:t>
      </w:r>
    </w:p>
    <w:p w14:paraId="37F53FE5"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r w:rsidRPr="004F5457">
        <w:rPr>
          <w:rFonts w:asciiTheme="minorHAnsi" w:eastAsia="Times New Roman" w:hAnsiTheme="minorHAnsi" w:cstheme="minorHAnsi"/>
          <w:bCs/>
          <w:i/>
          <w:iCs/>
          <w:sz w:val="24"/>
          <w:szCs w:val="24"/>
        </w:rPr>
        <w:t xml:space="preserve">    e) condotta dell’operatore economico che abbia violato il divieto di intestazione fiduciaria di cui all’articolo 17 della legge 19 marzo 1990, n. 55, laddove la violazione non sia stata rimossa;</w:t>
      </w:r>
    </w:p>
    <w:p w14:paraId="56A1056A"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r w:rsidRPr="004F5457">
        <w:rPr>
          <w:rFonts w:asciiTheme="minorHAnsi" w:eastAsia="Times New Roman" w:hAnsiTheme="minorHAnsi" w:cstheme="minorHAnsi"/>
          <w:bCs/>
          <w:i/>
          <w:iCs/>
          <w:sz w:val="24"/>
          <w:szCs w:val="24"/>
        </w:rPr>
        <w:t xml:space="preserve">    f) omessa denuncia all’autorità giudiziaria da parte dell’operatore economico persona offesa dei reati previsti e puniti dagli articoli 317 e 629 del </w:t>
      </w:r>
      <w:proofErr w:type="gramStart"/>
      <w:r w:rsidRPr="004F5457">
        <w:rPr>
          <w:rFonts w:asciiTheme="minorHAnsi" w:eastAsia="Times New Roman" w:hAnsiTheme="minorHAnsi" w:cstheme="minorHAnsi"/>
          <w:bCs/>
          <w:i/>
          <w:iCs/>
          <w:sz w:val="24"/>
          <w:szCs w:val="24"/>
        </w:rPr>
        <w:t>codice penale</w:t>
      </w:r>
      <w:proofErr w:type="gramEnd"/>
      <w:r w:rsidRPr="004F5457">
        <w:rPr>
          <w:rFonts w:asciiTheme="minorHAnsi" w:eastAsia="Times New Roman" w:hAnsiTheme="minorHAnsi" w:cstheme="minorHAnsi"/>
          <w:bCs/>
          <w:i/>
          <w:iCs/>
          <w:sz w:val="24"/>
          <w:szCs w:val="24"/>
        </w:rPr>
        <w:t xml:space="preserv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w:t>
      </w:r>
      <w:proofErr w:type="gramStart"/>
      <w:r w:rsidRPr="004F5457">
        <w:rPr>
          <w:rFonts w:asciiTheme="minorHAnsi" w:eastAsia="Times New Roman" w:hAnsiTheme="minorHAnsi" w:cstheme="minorHAnsi"/>
          <w:bCs/>
          <w:i/>
          <w:iCs/>
          <w:sz w:val="24"/>
          <w:szCs w:val="24"/>
        </w:rPr>
        <w:t>predetta</w:t>
      </w:r>
      <w:proofErr w:type="gramEnd"/>
      <w:r w:rsidRPr="004F5457">
        <w:rPr>
          <w:rFonts w:asciiTheme="minorHAnsi" w:eastAsia="Times New Roman" w:hAnsiTheme="minorHAnsi" w:cstheme="minorHAnsi"/>
          <w:bCs/>
          <w:i/>
          <w:iCs/>
          <w:sz w:val="24"/>
          <w:szCs w:val="24"/>
        </w:rPr>
        <w:t xml:space="preserve"> denuncia, dal procuratore della Repubblica procedente all’ANAC, la quale ne cura la pubblicazione;</w:t>
      </w:r>
    </w:p>
    <w:p w14:paraId="7A598973"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r w:rsidRPr="004F5457">
        <w:rPr>
          <w:rFonts w:asciiTheme="minorHAnsi" w:eastAsia="Times New Roman" w:hAnsiTheme="minorHAnsi" w:cstheme="minorHAnsi"/>
          <w:bCs/>
          <w:i/>
          <w:iCs/>
          <w:sz w:val="24"/>
          <w:szCs w:val="24"/>
        </w:rPr>
        <w:t xml:space="preserve">    g) contestata commissione da parte dell’operatore economico, ovvero dei soggetti di cui al comma 3 dell’articolo 94 di taluno dei reati consumati o tentati di cui al comma 1 del medesimo articolo 94;</w:t>
      </w:r>
    </w:p>
    <w:p w14:paraId="57FAE7BA"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r w:rsidRPr="004F5457">
        <w:rPr>
          <w:rFonts w:asciiTheme="minorHAnsi" w:eastAsia="Times New Roman" w:hAnsiTheme="minorHAnsi" w:cstheme="minorHAnsi"/>
          <w:bCs/>
          <w:i/>
          <w:iCs/>
          <w:sz w:val="24"/>
          <w:szCs w:val="24"/>
        </w:rPr>
        <w:t xml:space="preserve">    h) contestata o accertata commissione, da parte dell’operatore economico oppure dei soggetti di cui al comma 3 dell’articolo 94, di taluno dei seguenti reati consumati:</w:t>
      </w:r>
    </w:p>
    <w:p w14:paraId="4F98BA96"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r w:rsidRPr="004F5457">
        <w:rPr>
          <w:rFonts w:asciiTheme="minorHAnsi" w:eastAsia="Times New Roman" w:hAnsiTheme="minorHAnsi" w:cstheme="minorHAnsi"/>
          <w:bCs/>
          <w:i/>
          <w:iCs/>
          <w:sz w:val="24"/>
          <w:szCs w:val="24"/>
        </w:rPr>
        <w:t xml:space="preserve">        1) abusivo esercizio di una professione, ai sensi dell’articolo 348 del </w:t>
      </w:r>
      <w:proofErr w:type="gramStart"/>
      <w:r w:rsidRPr="004F5457">
        <w:rPr>
          <w:rFonts w:asciiTheme="minorHAnsi" w:eastAsia="Times New Roman" w:hAnsiTheme="minorHAnsi" w:cstheme="minorHAnsi"/>
          <w:bCs/>
          <w:i/>
          <w:iCs/>
          <w:sz w:val="24"/>
          <w:szCs w:val="24"/>
        </w:rPr>
        <w:t>codice penale</w:t>
      </w:r>
      <w:proofErr w:type="gramEnd"/>
      <w:r w:rsidRPr="004F5457">
        <w:rPr>
          <w:rFonts w:asciiTheme="minorHAnsi" w:eastAsia="Times New Roman" w:hAnsiTheme="minorHAnsi" w:cstheme="minorHAnsi"/>
          <w:bCs/>
          <w:i/>
          <w:iCs/>
          <w:sz w:val="24"/>
          <w:szCs w:val="24"/>
        </w:rPr>
        <w:t>;</w:t>
      </w:r>
    </w:p>
    <w:p w14:paraId="313AFB8A"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r w:rsidRPr="004F5457">
        <w:rPr>
          <w:rFonts w:asciiTheme="minorHAnsi" w:eastAsia="Times New Roman" w:hAnsiTheme="minorHAnsi" w:cstheme="minorHAnsi"/>
          <w:bCs/>
          <w:i/>
          <w:iCs/>
          <w:sz w:val="24"/>
          <w:szCs w:val="24"/>
        </w:rPr>
        <w:t xml:space="preserve">        2) bancarotta semplice, bancarotta fraudolenta, omessa dichiarazione di beni da comprendere   nell’inventario fallimentare o ricorso abusivo al credito, di cui agli articoli 216, 217, 218 e 220 del regio decreto 16 marzo 1942, n. 267;</w:t>
      </w:r>
    </w:p>
    <w:p w14:paraId="3ED097F4"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r w:rsidRPr="004F5457">
        <w:rPr>
          <w:rFonts w:asciiTheme="minorHAnsi" w:eastAsia="Times New Roman" w:hAnsiTheme="minorHAnsi" w:cstheme="minorHAnsi"/>
          <w:bCs/>
          <w:i/>
          <w:iCs/>
          <w:sz w:val="24"/>
          <w:szCs w:val="24"/>
        </w:rPr>
        <w:t xml:space="preserve">3) i reati tributari ai sensi del decreto legislativo 10 marzo 2000, n. 74, i delitti societari di cui agli articoli 2621 e seguenti del </w:t>
      </w:r>
      <w:proofErr w:type="gramStart"/>
      <w:r w:rsidRPr="004F5457">
        <w:rPr>
          <w:rFonts w:asciiTheme="minorHAnsi" w:eastAsia="Times New Roman" w:hAnsiTheme="minorHAnsi" w:cstheme="minorHAnsi"/>
          <w:bCs/>
          <w:i/>
          <w:iCs/>
          <w:sz w:val="24"/>
          <w:szCs w:val="24"/>
        </w:rPr>
        <w:t>codice civile</w:t>
      </w:r>
      <w:proofErr w:type="gramEnd"/>
      <w:r w:rsidRPr="004F5457">
        <w:rPr>
          <w:rFonts w:asciiTheme="minorHAnsi" w:eastAsia="Times New Roman" w:hAnsiTheme="minorHAnsi" w:cstheme="minorHAnsi"/>
          <w:bCs/>
          <w:i/>
          <w:iCs/>
          <w:sz w:val="24"/>
          <w:szCs w:val="24"/>
        </w:rPr>
        <w:t xml:space="preserve"> o i delitti contro l’industria e il commercio di cui agli articoli da 513 a 517 del codice penale;</w:t>
      </w:r>
    </w:p>
    <w:p w14:paraId="636235AB"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r w:rsidRPr="004F5457">
        <w:rPr>
          <w:rFonts w:asciiTheme="minorHAnsi" w:eastAsia="Times New Roman" w:hAnsiTheme="minorHAnsi" w:cstheme="minorHAnsi"/>
          <w:bCs/>
          <w:i/>
          <w:iCs/>
          <w:sz w:val="24"/>
          <w:szCs w:val="24"/>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49B1CCA5" w14:textId="3B54D9A7"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r w:rsidRPr="004F5457">
        <w:rPr>
          <w:rFonts w:asciiTheme="minorHAnsi" w:eastAsia="Times New Roman" w:hAnsiTheme="minorHAnsi" w:cstheme="minorHAnsi"/>
          <w:bCs/>
          <w:i/>
          <w:iCs/>
          <w:sz w:val="24"/>
          <w:szCs w:val="24"/>
        </w:rPr>
        <w:t xml:space="preserve"> 5) i reati previsti dal decreto legislativo 8 giugno 2001, n. 231.)).</w:t>
      </w:r>
    </w:p>
    <w:tbl>
      <w:tblPr>
        <w:tblW w:w="9781" w:type="dxa"/>
        <w:tblLayout w:type="fixed"/>
        <w:tblLook w:val="01E0" w:firstRow="1" w:lastRow="1" w:firstColumn="1" w:lastColumn="1" w:noHBand="0" w:noVBand="0"/>
      </w:tblPr>
      <w:tblGrid>
        <w:gridCol w:w="9781"/>
      </w:tblGrid>
      <w:tr w:rsidR="0033640B" w:rsidRPr="004F5457" w14:paraId="5DDB9438" w14:textId="77777777" w:rsidTr="00BE47D2">
        <w:tc>
          <w:tcPr>
            <w:tcW w:w="9781" w:type="dxa"/>
            <w:shd w:val="clear" w:color="auto" w:fill="auto"/>
          </w:tcPr>
          <w:p w14:paraId="1E03062C" w14:textId="77777777" w:rsidR="002461BD" w:rsidRDefault="002461BD" w:rsidP="00F97439">
            <w:pPr>
              <w:spacing w:line="240" w:lineRule="auto"/>
              <w:jc w:val="both"/>
              <w:rPr>
                <w:rFonts w:asciiTheme="minorHAnsi" w:hAnsiTheme="minorHAnsi" w:cstheme="minorHAnsi"/>
                <w:b/>
                <w:i/>
                <w:sz w:val="24"/>
                <w:szCs w:val="24"/>
                <w:u w:val="single"/>
              </w:rPr>
            </w:pPr>
          </w:p>
          <w:p w14:paraId="4504A285" w14:textId="5D0B853B" w:rsidR="0033640B" w:rsidRPr="004F5457" w:rsidRDefault="0033640B" w:rsidP="00F97439">
            <w:pPr>
              <w:spacing w:line="240" w:lineRule="auto"/>
              <w:jc w:val="both"/>
              <w:rPr>
                <w:rFonts w:asciiTheme="minorHAnsi" w:hAnsiTheme="minorHAnsi" w:cstheme="minorHAnsi"/>
                <w:sz w:val="24"/>
                <w:szCs w:val="24"/>
              </w:rPr>
            </w:pPr>
            <w:r w:rsidRPr="004F5457">
              <w:rPr>
                <w:rFonts w:asciiTheme="minorHAnsi" w:hAnsiTheme="minorHAnsi" w:cstheme="minorHAnsi"/>
                <w:b/>
                <w:i/>
                <w:sz w:val="24"/>
                <w:szCs w:val="24"/>
                <w:u w:val="single"/>
              </w:rPr>
              <w:t>Oppure</w:t>
            </w:r>
          </w:p>
        </w:tc>
      </w:tr>
      <w:tr w:rsidR="0033640B" w:rsidRPr="004F5457" w14:paraId="67054EB8" w14:textId="77777777" w:rsidTr="00BE47D2">
        <w:trPr>
          <w:trHeight w:val="1420"/>
        </w:trPr>
        <w:tc>
          <w:tcPr>
            <w:tcW w:w="9781" w:type="dxa"/>
            <w:tcBorders>
              <w:bottom w:val="dotted" w:sz="12" w:space="0" w:color="auto"/>
            </w:tcBorders>
            <w:shd w:val="clear" w:color="auto" w:fill="auto"/>
          </w:tcPr>
          <w:p w14:paraId="4BD20242" w14:textId="03512821" w:rsidR="0033640B" w:rsidRPr="004F5457" w:rsidRDefault="000B6C10" w:rsidP="00BE47D2">
            <w:pPr>
              <w:spacing w:after="0" w:line="240" w:lineRule="auto"/>
              <w:jc w:val="both"/>
              <w:rPr>
                <w:rFonts w:asciiTheme="minorHAnsi" w:hAnsiTheme="minorHAnsi" w:cstheme="minorHAnsi"/>
                <w:snapToGrid w:val="0"/>
                <w:sz w:val="24"/>
                <w:szCs w:val="24"/>
              </w:rPr>
            </w:pPr>
            <w:r w:rsidRPr="004F5457">
              <w:rPr>
                <w:rFonts w:asciiTheme="minorHAnsi" w:hAnsiTheme="minorHAnsi" w:cstheme="minorHAnsi"/>
                <w:b/>
                <w:sz w:val="24"/>
                <w:szCs w:val="24"/>
              </w:rPr>
              <w:t>L</w:t>
            </w:r>
            <w:r w:rsidR="0033640B" w:rsidRPr="004F5457">
              <w:rPr>
                <w:rFonts w:asciiTheme="minorHAnsi" w:hAnsiTheme="minorHAnsi" w:cstheme="minorHAnsi"/>
                <w:b/>
                <w:sz w:val="24"/>
                <w:szCs w:val="24"/>
              </w:rPr>
              <w:t>2)</w:t>
            </w:r>
            <w:r w:rsidR="0033640B" w:rsidRPr="004F5457">
              <w:rPr>
                <w:rFonts w:asciiTheme="minorHAnsi" w:hAnsiTheme="minorHAnsi" w:cstheme="minorHAnsi"/>
                <w:sz w:val="24"/>
                <w:szCs w:val="24"/>
              </w:rPr>
              <w:t xml:space="preserve"> </w:t>
            </w:r>
            <w:r w:rsidR="0033640B" w:rsidRPr="004F5457">
              <w:rPr>
                <w:rFonts w:asciiTheme="minorHAnsi" w:hAnsiTheme="minorHAnsi" w:cstheme="minorHAnsi"/>
                <w:sz w:val="24"/>
                <w:szCs w:val="24"/>
              </w:rPr>
              <w:fldChar w:fldCharType="begin">
                <w:ffData>
                  <w:name w:val="Controllo6"/>
                  <w:enabled/>
                  <w:calcOnExit w:val="0"/>
                  <w:checkBox>
                    <w:sizeAuto/>
                    <w:default w:val="0"/>
                  </w:checkBox>
                </w:ffData>
              </w:fldChar>
            </w:r>
            <w:r w:rsidR="0033640B" w:rsidRPr="004F5457">
              <w:rPr>
                <w:rFonts w:asciiTheme="minorHAnsi" w:hAnsiTheme="minorHAnsi" w:cstheme="minorHAnsi"/>
                <w:sz w:val="24"/>
                <w:szCs w:val="24"/>
              </w:rPr>
              <w:instrText xml:space="preserve"> FORMCHECKBOX </w:instrText>
            </w:r>
            <w:r w:rsidR="00BE47D2">
              <w:rPr>
                <w:rFonts w:asciiTheme="minorHAnsi" w:hAnsiTheme="minorHAnsi" w:cstheme="minorHAnsi"/>
                <w:sz w:val="24"/>
                <w:szCs w:val="24"/>
              </w:rPr>
            </w:r>
            <w:r w:rsidR="00BE47D2">
              <w:rPr>
                <w:rFonts w:asciiTheme="minorHAnsi" w:hAnsiTheme="minorHAnsi" w:cstheme="minorHAnsi"/>
                <w:sz w:val="24"/>
                <w:szCs w:val="24"/>
              </w:rPr>
              <w:fldChar w:fldCharType="separate"/>
            </w:r>
            <w:r w:rsidR="0033640B" w:rsidRPr="004F5457">
              <w:rPr>
                <w:rFonts w:asciiTheme="minorHAnsi" w:hAnsiTheme="minorHAnsi" w:cstheme="minorHAnsi"/>
                <w:sz w:val="24"/>
                <w:szCs w:val="24"/>
              </w:rPr>
              <w:fldChar w:fldCharType="end"/>
            </w:r>
            <w:r w:rsidR="0033640B" w:rsidRPr="004F5457">
              <w:rPr>
                <w:rFonts w:asciiTheme="minorHAnsi" w:hAnsiTheme="minorHAnsi" w:cstheme="minorHAnsi"/>
                <w:sz w:val="24"/>
                <w:szCs w:val="24"/>
              </w:rPr>
              <w:t xml:space="preserve">   </w:t>
            </w:r>
            <w:r w:rsidR="0033640B" w:rsidRPr="004F5457">
              <w:rPr>
                <w:rFonts w:asciiTheme="minorHAnsi" w:eastAsia="Times New Roman" w:hAnsiTheme="minorHAnsi" w:cstheme="minorHAnsi"/>
                <w:bCs/>
                <w:sz w:val="24"/>
                <w:szCs w:val="24"/>
              </w:rPr>
              <w:t xml:space="preserve">di avere commesso il/i seguente/i illecito/ professionale/i grave/i, tale/i da rendere dubbia l’integrità o l’affidabilità dell’operatore economico, ai sensi dell’art. 98 </w:t>
            </w:r>
            <w:proofErr w:type="spellStart"/>
            <w:r w:rsidR="0033640B" w:rsidRPr="004F5457">
              <w:rPr>
                <w:rFonts w:asciiTheme="minorHAnsi" w:eastAsia="Times New Roman" w:hAnsiTheme="minorHAnsi" w:cstheme="minorHAnsi"/>
                <w:bCs/>
                <w:sz w:val="24"/>
                <w:szCs w:val="24"/>
              </w:rPr>
              <w:t>D.Lgs</w:t>
            </w:r>
            <w:proofErr w:type="spellEnd"/>
            <w:r w:rsidR="0033640B" w:rsidRPr="004F5457">
              <w:rPr>
                <w:rFonts w:asciiTheme="minorHAnsi" w:eastAsia="Times New Roman" w:hAnsiTheme="minorHAnsi" w:cstheme="minorHAnsi"/>
                <w:bCs/>
                <w:sz w:val="24"/>
                <w:szCs w:val="24"/>
              </w:rPr>
              <w:t xml:space="preserve"> 36/2023</w:t>
            </w:r>
            <w:r w:rsidR="0033640B" w:rsidRPr="004F5457">
              <w:rPr>
                <w:rFonts w:asciiTheme="minorHAnsi" w:hAnsiTheme="minorHAnsi" w:cstheme="minorHAnsi"/>
                <w:snapToGrid w:val="0"/>
                <w:sz w:val="24"/>
                <w:szCs w:val="24"/>
              </w:rPr>
              <w:t>:</w:t>
            </w:r>
          </w:p>
          <w:p w14:paraId="52AD769E" w14:textId="77777777" w:rsidR="0033640B" w:rsidRPr="00BE47D2" w:rsidRDefault="0033640B" w:rsidP="00F97439">
            <w:pPr>
              <w:spacing w:after="0" w:line="240" w:lineRule="auto"/>
              <w:ind w:left="851" w:hanging="851"/>
              <w:jc w:val="both"/>
              <w:rPr>
                <w:rFonts w:asciiTheme="minorHAnsi" w:hAnsiTheme="minorHAnsi" w:cstheme="minorHAnsi"/>
                <w:b/>
                <w:bCs/>
                <w:snapToGrid w:val="0"/>
                <w:sz w:val="24"/>
                <w:szCs w:val="24"/>
              </w:rPr>
            </w:pPr>
            <w:r w:rsidRPr="004F5457">
              <w:rPr>
                <w:rFonts w:asciiTheme="minorHAnsi" w:hAnsiTheme="minorHAnsi" w:cstheme="minorHAnsi"/>
                <w:snapToGrid w:val="0"/>
                <w:sz w:val="24"/>
                <w:szCs w:val="24"/>
              </w:rPr>
              <w:t xml:space="preserve">           </w:t>
            </w:r>
            <w:r w:rsidRPr="00BE47D2">
              <w:rPr>
                <w:rFonts w:asciiTheme="minorHAnsi" w:hAnsiTheme="minorHAnsi" w:cstheme="minorHAnsi"/>
                <w:b/>
                <w:bCs/>
                <w:snapToGrid w:val="0"/>
                <w:sz w:val="24"/>
                <w:szCs w:val="24"/>
              </w:rPr>
              <w:t xml:space="preserve">    (Indicare gli illeciti commessi tenendo conto del sopra riportato art. 98, comma 3 del </w:t>
            </w:r>
            <w:proofErr w:type="spellStart"/>
            <w:r w:rsidRPr="00BE47D2">
              <w:rPr>
                <w:rFonts w:asciiTheme="minorHAnsi" w:hAnsiTheme="minorHAnsi" w:cstheme="minorHAnsi"/>
                <w:b/>
                <w:bCs/>
                <w:snapToGrid w:val="0"/>
                <w:sz w:val="24"/>
                <w:szCs w:val="24"/>
              </w:rPr>
              <w:t>D.Lgs.</w:t>
            </w:r>
            <w:proofErr w:type="spellEnd"/>
            <w:r w:rsidRPr="00BE47D2">
              <w:rPr>
                <w:rFonts w:asciiTheme="minorHAnsi" w:hAnsiTheme="minorHAnsi" w:cstheme="minorHAnsi"/>
                <w:b/>
                <w:bCs/>
                <w:snapToGrid w:val="0"/>
                <w:sz w:val="24"/>
                <w:szCs w:val="24"/>
              </w:rPr>
              <w:t xml:space="preserve"> n. 36/2023) </w:t>
            </w:r>
          </w:p>
          <w:p w14:paraId="3FBDE305" w14:textId="77777777" w:rsidR="0033640B" w:rsidRDefault="0033640B" w:rsidP="00F97439">
            <w:pPr>
              <w:spacing w:after="0" w:line="240" w:lineRule="auto"/>
              <w:rPr>
                <w:rFonts w:asciiTheme="minorHAnsi" w:hAnsiTheme="minorHAnsi" w:cstheme="minorHAnsi"/>
                <w:sz w:val="24"/>
                <w:szCs w:val="24"/>
              </w:rPr>
            </w:pPr>
          </w:p>
          <w:p w14:paraId="63AC60AA" w14:textId="77777777" w:rsidR="002461BD" w:rsidRPr="004F5457" w:rsidRDefault="002461BD" w:rsidP="00F97439">
            <w:pPr>
              <w:spacing w:after="0" w:line="240" w:lineRule="auto"/>
              <w:rPr>
                <w:rFonts w:asciiTheme="minorHAnsi" w:hAnsiTheme="minorHAnsi" w:cstheme="minorHAnsi"/>
                <w:sz w:val="24"/>
                <w:szCs w:val="24"/>
              </w:rPr>
            </w:pPr>
          </w:p>
        </w:tc>
      </w:tr>
      <w:tr w:rsidR="0033640B" w:rsidRPr="004F5457" w14:paraId="745D0C1F" w14:textId="77777777" w:rsidTr="00BE47D2">
        <w:trPr>
          <w:trHeight w:val="270"/>
        </w:trPr>
        <w:tc>
          <w:tcPr>
            <w:tcW w:w="9781" w:type="dxa"/>
            <w:tcBorders>
              <w:top w:val="dotted" w:sz="12" w:space="0" w:color="auto"/>
              <w:bottom w:val="dotted" w:sz="12" w:space="0" w:color="auto"/>
            </w:tcBorders>
            <w:shd w:val="clear" w:color="auto" w:fill="auto"/>
          </w:tcPr>
          <w:p w14:paraId="533A084B" w14:textId="2F36BE52" w:rsidR="0033640B" w:rsidRPr="004F5457" w:rsidRDefault="002461BD" w:rsidP="00F97439">
            <w:pPr>
              <w:spacing w:line="240" w:lineRule="auto"/>
              <w:jc w:val="both"/>
              <w:rPr>
                <w:rFonts w:asciiTheme="minorHAnsi" w:hAnsiTheme="minorHAnsi" w:cstheme="minorHAnsi"/>
                <w:snapToGrid w:val="0"/>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bl>
    <w:p w14:paraId="30A6EA2A" w14:textId="1365A123" w:rsidR="0033640B" w:rsidRPr="004F5457" w:rsidRDefault="0033640B" w:rsidP="00E53DD5">
      <w:pPr>
        <w:pStyle w:val="Paragrafoelenco"/>
        <w:spacing w:before="100" w:beforeAutospacing="1" w:after="100" w:afterAutospacing="1" w:line="240" w:lineRule="auto"/>
        <w:ind w:left="720"/>
        <w:jc w:val="both"/>
        <w:rPr>
          <w:rFonts w:asciiTheme="minorHAnsi" w:hAnsiTheme="minorHAnsi" w:cstheme="minorHAnsi"/>
          <w:sz w:val="24"/>
          <w:szCs w:val="24"/>
        </w:rPr>
      </w:pPr>
      <w:bookmarkStart w:id="7" w:name="_Hlk145321822"/>
      <w:r w:rsidRPr="004F5457">
        <w:rPr>
          <w:rFonts w:asciiTheme="minorHAnsi" w:hAnsiTheme="minorHAnsi" w:cstheme="minorHAnsi"/>
          <w:sz w:val="24"/>
          <w:szCs w:val="24"/>
        </w:rPr>
        <w:t xml:space="preserve">In riferimento alla contestata o accertata commissione, da parte dell’operatore economico di taluno dei reati consumati di cui ai numeri da 1) a 5) della lettera h) del comma 3 dell’art. 98 del </w:t>
      </w:r>
      <w:proofErr w:type="spellStart"/>
      <w:r w:rsidRPr="004F5457">
        <w:rPr>
          <w:rFonts w:asciiTheme="minorHAnsi" w:hAnsiTheme="minorHAnsi" w:cstheme="minorHAnsi"/>
          <w:sz w:val="24"/>
          <w:szCs w:val="24"/>
        </w:rPr>
        <w:t>D.Lgs.</w:t>
      </w:r>
      <w:proofErr w:type="spellEnd"/>
      <w:r w:rsidRPr="004F5457">
        <w:rPr>
          <w:rFonts w:asciiTheme="minorHAnsi" w:hAnsiTheme="minorHAnsi" w:cstheme="minorHAnsi"/>
          <w:sz w:val="24"/>
          <w:szCs w:val="24"/>
        </w:rPr>
        <w:t xml:space="preserve"> n. 36/2023, si ricorda che, ai sensi dell’art. 95, comma 3 - fermo restando l’obbligo dichiarativo della fattispecie - l’esclusione non è disposta se il reato è stato depenalizzato, se è intervenuta la riabilitazione, se, nei casi di condanna ad una pena accessoria perpetua, questa è stata dichiarata estinta ai sensi dell’articolo 179, settimo comma, del </w:t>
      </w:r>
      <w:proofErr w:type="gramStart"/>
      <w:r w:rsidRPr="004F5457">
        <w:rPr>
          <w:rFonts w:asciiTheme="minorHAnsi" w:hAnsiTheme="minorHAnsi" w:cstheme="minorHAnsi"/>
          <w:sz w:val="24"/>
          <w:szCs w:val="24"/>
        </w:rPr>
        <w:t>codice penale</w:t>
      </w:r>
      <w:proofErr w:type="gramEnd"/>
      <w:r w:rsidRPr="004F5457">
        <w:rPr>
          <w:rFonts w:asciiTheme="minorHAnsi" w:hAnsiTheme="minorHAnsi" w:cstheme="minorHAnsi"/>
          <w:sz w:val="24"/>
          <w:szCs w:val="24"/>
        </w:rPr>
        <w:t>, oppure se il reato è stato dichiarato estinto dopo la condanna oppure in caso di revoca della condanna medesima.</w:t>
      </w:r>
    </w:p>
    <w:tbl>
      <w:tblPr>
        <w:tblW w:w="10368" w:type="dxa"/>
        <w:tblLayout w:type="fixed"/>
        <w:tblLook w:val="01E0" w:firstRow="1" w:lastRow="1" w:firstColumn="1" w:lastColumn="1" w:noHBand="0" w:noVBand="0"/>
      </w:tblPr>
      <w:tblGrid>
        <w:gridCol w:w="10368"/>
      </w:tblGrid>
      <w:tr w:rsidR="0033640B" w:rsidRPr="004F5457" w14:paraId="4847EA50" w14:textId="77777777" w:rsidTr="00BE47D2">
        <w:trPr>
          <w:trHeight w:val="270"/>
        </w:trPr>
        <w:tc>
          <w:tcPr>
            <w:tcW w:w="10368" w:type="dxa"/>
            <w:tcBorders>
              <w:top w:val="dotted" w:sz="12" w:space="0" w:color="auto"/>
              <w:bottom w:val="dotted" w:sz="12" w:space="0" w:color="auto"/>
            </w:tcBorders>
            <w:shd w:val="clear" w:color="auto" w:fill="auto"/>
          </w:tcPr>
          <w:p w14:paraId="0E720C20" w14:textId="5173ACF0" w:rsidR="0033640B" w:rsidRPr="004F5457" w:rsidRDefault="002461BD" w:rsidP="00F97439">
            <w:pPr>
              <w:spacing w:line="240" w:lineRule="auto"/>
              <w:jc w:val="both"/>
              <w:rPr>
                <w:rFonts w:asciiTheme="minorHAnsi" w:hAnsiTheme="minorHAnsi" w:cstheme="minorHAnsi"/>
                <w:snapToGrid w:val="0"/>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bl>
    <w:p w14:paraId="1A34E4E2"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p>
    <w:p w14:paraId="10CC9FE8" w14:textId="77777777" w:rsidR="00157471" w:rsidRPr="00BE47D2" w:rsidRDefault="00157471" w:rsidP="00BE47D2">
      <w:pPr>
        <w:spacing w:after="0" w:line="240" w:lineRule="auto"/>
        <w:jc w:val="both"/>
        <w:rPr>
          <w:rFonts w:asciiTheme="minorHAnsi" w:eastAsia="Times New Roman" w:hAnsiTheme="minorHAnsi" w:cstheme="minorHAnsi"/>
          <w:sz w:val="24"/>
          <w:szCs w:val="24"/>
        </w:rPr>
      </w:pPr>
      <w:r w:rsidRPr="00BE47D2">
        <w:rPr>
          <w:rFonts w:asciiTheme="minorHAnsi" w:hAnsiTheme="minorHAnsi" w:cstheme="minorHAnsi"/>
          <w:b/>
          <w:i/>
          <w:sz w:val="24"/>
          <w:szCs w:val="24"/>
          <w:u w:val="single"/>
        </w:rPr>
        <w:t>Barrare la casella di cui ricorre il caso</w:t>
      </w:r>
    </w:p>
    <w:p w14:paraId="151F45D9" w14:textId="77777777" w:rsidR="00157471" w:rsidRPr="004F5457" w:rsidRDefault="00157471" w:rsidP="00157471">
      <w:pPr>
        <w:pStyle w:val="Paragrafoelenco"/>
        <w:spacing w:after="0" w:line="240" w:lineRule="auto"/>
        <w:ind w:left="720"/>
        <w:jc w:val="both"/>
        <w:rPr>
          <w:rFonts w:asciiTheme="minorHAnsi" w:eastAsia="Times New Roman" w:hAnsiTheme="minorHAnsi" w:cstheme="minorHAnsi"/>
          <w:b/>
          <w:bCs/>
          <w:sz w:val="24"/>
          <w:szCs w:val="24"/>
        </w:rPr>
      </w:pPr>
    </w:p>
    <w:p w14:paraId="0C144E4E" w14:textId="07279855" w:rsidR="00157471" w:rsidRPr="00BE47D2" w:rsidRDefault="000B6C10" w:rsidP="00BE47D2">
      <w:pPr>
        <w:spacing w:after="0" w:line="240" w:lineRule="auto"/>
        <w:jc w:val="both"/>
        <w:rPr>
          <w:rFonts w:asciiTheme="minorHAnsi" w:eastAsia="Times New Roman" w:hAnsiTheme="minorHAnsi" w:cstheme="minorHAnsi"/>
          <w:bCs/>
          <w:i/>
          <w:iCs/>
          <w:sz w:val="24"/>
          <w:szCs w:val="24"/>
        </w:rPr>
      </w:pPr>
      <w:r w:rsidRPr="00BE47D2">
        <w:rPr>
          <w:rFonts w:asciiTheme="minorHAnsi" w:eastAsia="Times New Roman" w:hAnsiTheme="minorHAnsi" w:cstheme="minorHAnsi"/>
          <w:b/>
          <w:bCs/>
          <w:sz w:val="24"/>
          <w:szCs w:val="24"/>
        </w:rPr>
        <w:t>M</w:t>
      </w:r>
      <w:r w:rsidR="00157471" w:rsidRPr="00BE47D2">
        <w:rPr>
          <w:rFonts w:asciiTheme="minorHAnsi" w:eastAsia="Times New Roman" w:hAnsiTheme="minorHAnsi" w:cstheme="minorHAnsi"/>
          <w:b/>
          <w:bCs/>
          <w:sz w:val="24"/>
          <w:szCs w:val="24"/>
        </w:rPr>
        <w:t>1)</w:t>
      </w:r>
      <w:r w:rsidR="00157471" w:rsidRPr="00BE47D2">
        <w:rPr>
          <w:rFonts w:asciiTheme="minorHAnsi" w:eastAsia="Times New Roman" w:hAnsiTheme="minorHAnsi" w:cstheme="minorHAnsi"/>
          <w:sz w:val="24"/>
          <w:szCs w:val="24"/>
        </w:rPr>
        <w:t xml:space="preserve"> </w:t>
      </w:r>
      <w:r w:rsidR="00157471" w:rsidRPr="00BE47D2">
        <w:rPr>
          <w:rFonts w:asciiTheme="minorHAnsi" w:eastAsia="Times New Roman" w:hAnsiTheme="minorHAnsi" w:cstheme="minorHAnsi"/>
          <w:b/>
          <w:sz w:val="24"/>
          <w:szCs w:val="24"/>
        </w:rPr>
        <w:fldChar w:fldCharType="begin">
          <w:ffData>
            <w:name w:val="Controllo6"/>
            <w:enabled/>
            <w:calcOnExit w:val="0"/>
            <w:checkBox>
              <w:sizeAuto/>
              <w:default w:val="0"/>
            </w:checkBox>
          </w:ffData>
        </w:fldChar>
      </w:r>
      <w:r w:rsidR="00157471" w:rsidRPr="00BE47D2">
        <w:rPr>
          <w:rFonts w:asciiTheme="minorHAnsi" w:eastAsia="Times New Roman" w:hAnsiTheme="minorHAnsi" w:cstheme="minorHAnsi"/>
          <w:b/>
          <w:sz w:val="24"/>
          <w:szCs w:val="24"/>
        </w:rPr>
        <w:instrText xml:space="preserve"> FORMCHECKBOX </w:instrText>
      </w:r>
      <w:r w:rsidR="00BE47D2" w:rsidRPr="00E81630">
        <w:rPr>
          <w:rFonts w:asciiTheme="minorHAnsi" w:eastAsia="Times New Roman" w:hAnsiTheme="minorHAnsi" w:cstheme="minorHAnsi"/>
          <w:b/>
          <w:sz w:val="24"/>
          <w:szCs w:val="24"/>
        </w:rPr>
      </w:r>
      <w:r w:rsidR="00BE47D2" w:rsidRPr="00E81630">
        <w:rPr>
          <w:rFonts w:asciiTheme="minorHAnsi" w:eastAsia="Times New Roman" w:hAnsiTheme="minorHAnsi" w:cstheme="minorHAnsi"/>
          <w:b/>
          <w:sz w:val="24"/>
          <w:szCs w:val="24"/>
        </w:rPr>
        <w:fldChar w:fldCharType="separate"/>
      </w:r>
      <w:r w:rsidR="00157471" w:rsidRPr="00BE47D2">
        <w:rPr>
          <w:rFonts w:asciiTheme="minorHAnsi" w:eastAsia="Times New Roman" w:hAnsiTheme="minorHAnsi" w:cstheme="minorHAnsi"/>
          <w:b/>
          <w:sz w:val="24"/>
          <w:szCs w:val="24"/>
        </w:rPr>
        <w:fldChar w:fldCharType="end"/>
      </w:r>
      <w:r w:rsidR="00157471" w:rsidRPr="00BE47D2">
        <w:rPr>
          <w:rFonts w:asciiTheme="minorHAnsi" w:eastAsia="Times New Roman" w:hAnsiTheme="minorHAnsi" w:cstheme="minorHAnsi"/>
          <w:b/>
          <w:sz w:val="24"/>
          <w:szCs w:val="24"/>
        </w:rPr>
        <w:t xml:space="preserve"> </w:t>
      </w:r>
      <w:r w:rsidR="00157471" w:rsidRPr="00BE47D2">
        <w:rPr>
          <w:rFonts w:asciiTheme="minorHAnsi" w:eastAsia="Times New Roman" w:hAnsiTheme="minorHAnsi" w:cstheme="minorHAnsi"/>
          <w:bCs/>
          <w:sz w:val="24"/>
          <w:szCs w:val="24"/>
        </w:rPr>
        <w:t>che in capo ai soggetti di cui all’art. 94, comma 3 de</w:t>
      </w:r>
      <w:r w:rsidR="00EB5391" w:rsidRPr="00BE47D2">
        <w:rPr>
          <w:rFonts w:asciiTheme="minorHAnsi" w:eastAsia="Times New Roman" w:hAnsiTheme="minorHAnsi" w:cstheme="minorHAnsi"/>
          <w:bCs/>
          <w:sz w:val="24"/>
          <w:szCs w:val="24"/>
        </w:rPr>
        <w:t>l</w:t>
      </w:r>
      <w:r w:rsidR="00157471" w:rsidRPr="00BE47D2">
        <w:rPr>
          <w:rFonts w:asciiTheme="minorHAnsi" w:eastAsia="Times New Roman" w:hAnsiTheme="minorHAnsi" w:cstheme="minorHAnsi"/>
          <w:bCs/>
          <w:sz w:val="24"/>
          <w:szCs w:val="24"/>
        </w:rPr>
        <w:t xml:space="preserve"> </w:t>
      </w:r>
      <w:proofErr w:type="spellStart"/>
      <w:r w:rsidR="00157471" w:rsidRPr="00BE47D2">
        <w:rPr>
          <w:rFonts w:asciiTheme="minorHAnsi" w:eastAsia="Times New Roman" w:hAnsiTheme="minorHAnsi" w:cstheme="minorHAnsi"/>
          <w:bCs/>
          <w:sz w:val="24"/>
          <w:szCs w:val="24"/>
        </w:rPr>
        <w:t>D.Lgs.</w:t>
      </w:r>
      <w:proofErr w:type="spellEnd"/>
      <w:r w:rsidR="00157471" w:rsidRPr="00BE47D2">
        <w:rPr>
          <w:rFonts w:asciiTheme="minorHAnsi" w:eastAsia="Times New Roman" w:hAnsiTheme="minorHAnsi" w:cstheme="minorHAnsi"/>
          <w:bCs/>
          <w:sz w:val="24"/>
          <w:szCs w:val="24"/>
        </w:rPr>
        <w:t xml:space="preserve"> n. 36/2023 già dichiarati al precedente punto 4.</w:t>
      </w:r>
      <w:r w:rsidRPr="00BE47D2">
        <w:rPr>
          <w:rStyle w:val="Rimandonotaapidipagina"/>
          <w:rFonts w:asciiTheme="minorHAnsi" w:eastAsia="Times New Roman" w:hAnsiTheme="minorHAnsi" w:cstheme="minorHAnsi"/>
          <w:b/>
          <w:sz w:val="28"/>
          <w:szCs w:val="28"/>
        </w:rPr>
        <w:footnoteReference w:id="3"/>
      </w:r>
      <w:r w:rsidR="00EB5391" w:rsidRPr="00BE47D2">
        <w:rPr>
          <w:rFonts w:asciiTheme="minorHAnsi" w:eastAsia="Times New Roman" w:hAnsiTheme="minorHAnsi" w:cstheme="minorHAnsi"/>
          <w:bCs/>
          <w:sz w:val="24"/>
          <w:szCs w:val="24"/>
        </w:rPr>
        <w:t xml:space="preserve">, non è stata contestata la commissione di taluno dei reati consumati o tentati di cui all’art. 94, comma 1 del </w:t>
      </w:r>
      <w:proofErr w:type="spellStart"/>
      <w:r w:rsidR="00EB5391" w:rsidRPr="00BE47D2">
        <w:rPr>
          <w:rFonts w:asciiTheme="minorHAnsi" w:eastAsia="Times New Roman" w:hAnsiTheme="minorHAnsi" w:cstheme="minorHAnsi"/>
          <w:bCs/>
          <w:sz w:val="24"/>
          <w:szCs w:val="24"/>
        </w:rPr>
        <w:t>D.Lgs.</w:t>
      </w:r>
      <w:proofErr w:type="spellEnd"/>
      <w:r w:rsidR="00EB5391" w:rsidRPr="00BE47D2">
        <w:rPr>
          <w:rFonts w:asciiTheme="minorHAnsi" w:eastAsia="Times New Roman" w:hAnsiTheme="minorHAnsi" w:cstheme="minorHAnsi"/>
          <w:bCs/>
          <w:sz w:val="24"/>
          <w:szCs w:val="24"/>
        </w:rPr>
        <w:t xml:space="preserve"> n. 36/2023 (art. 98, comma 3, lett. g) </w:t>
      </w:r>
      <w:proofErr w:type="spellStart"/>
      <w:r w:rsidR="00EB5391" w:rsidRPr="00BE47D2">
        <w:rPr>
          <w:rFonts w:asciiTheme="minorHAnsi" w:eastAsia="Times New Roman" w:hAnsiTheme="minorHAnsi" w:cstheme="minorHAnsi"/>
          <w:bCs/>
          <w:sz w:val="24"/>
          <w:szCs w:val="24"/>
        </w:rPr>
        <w:t>D.Lgs.</w:t>
      </w:r>
      <w:proofErr w:type="spellEnd"/>
      <w:r w:rsidR="00EB5391" w:rsidRPr="00BE47D2">
        <w:rPr>
          <w:rFonts w:asciiTheme="minorHAnsi" w:eastAsia="Times New Roman" w:hAnsiTheme="minorHAnsi" w:cstheme="minorHAnsi"/>
          <w:bCs/>
          <w:sz w:val="24"/>
          <w:szCs w:val="24"/>
        </w:rPr>
        <w:t xml:space="preserve"> n. 36/2023)</w:t>
      </w:r>
      <w:r w:rsidR="00157471" w:rsidRPr="00BE47D2">
        <w:rPr>
          <w:rFonts w:asciiTheme="minorHAnsi" w:eastAsia="Times New Roman" w:hAnsiTheme="minorHAnsi" w:cstheme="minorHAnsi"/>
          <w:bCs/>
          <w:sz w:val="24"/>
          <w:szCs w:val="24"/>
        </w:rPr>
        <w:t xml:space="preserve"> </w:t>
      </w:r>
    </w:p>
    <w:tbl>
      <w:tblPr>
        <w:tblW w:w="10368" w:type="dxa"/>
        <w:tblLayout w:type="fixed"/>
        <w:tblLook w:val="01E0" w:firstRow="1" w:lastRow="1" w:firstColumn="1" w:lastColumn="1" w:noHBand="0" w:noVBand="0"/>
      </w:tblPr>
      <w:tblGrid>
        <w:gridCol w:w="108"/>
        <w:gridCol w:w="9673"/>
        <w:gridCol w:w="587"/>
      </w:tblGrid>
      <w:tr w:rsidR="00157471" w:rsidRPr="004F5457" w14:paraId="3EE7BF39" w14:textId="77777777" w:rsidTr="009A60A3">
        <w:trPr>
          <w:gridAfter w:val="1"/>
          <w:wAfter w:w="587" w:type="dxa"/>
        </w:trPr>
        <w:tc>
          <w:tcPr>
            <w:tcW w:w="9781" w:type="dxa"/>
            <w:gridSpan w:val="2"/>
            <w:shd w:val="clear" w:color="auto" w:fill="auto"/>
          </w:tcPr>
          <w:p w14:paraId="08BB5D5C" w14:textId="77777777" w:rsidR="002461BD" w:rsidRDefault="002461BD" w:rsidP="009A60A3">
            <w:pPr>
              <w:spacing w:line="240" w:lineRule="auto"/>
              <w:jc w:val="both"/>
              <w:rPr>
                <w:rFonts w:asciiTheme="minorHAnsi" w:hAnsiTheme="minorHAnsi" w:cstheme="minorHAnsi"/>
                <w:b/>
                <w:i/>
                <w:sz w:val="24"/>
                <w:szCs w:val="24"/>
                <w:u w:val="single"/>
              </w:rPr>
            </w:pPr>
          </w:p>
          <w:p w14:paraId="020CC4D5" w14:textId="51641D0D" w:rsidR="00157471" w:rsidRPr="004F5457" w:rsidRDefault="00157471" w:rsidP="009A60A3">
            <w:pPr>
              <w:spacing w:line="240" w:lineRule="auto"/>
              <w:jc w:val="both"/>
              <w:rPr>
                <w:rFonts w:asciiTheme="minorHAnsi" w:hAnsiTheme="minorHAnsi" w:cstheme="minorHAnsi"/>
                <w:sz w:val="24"/>
                <w:szCs w:val="24"/>
              </w:rPr>
            </w:pPr>
            <w:r w:rsidRPr="004F5457">
              <w:rPr>
                <w:rFonts w:asciiTheme="minorHAnsi" w:hAnsiTheme="minorHAnsi" w:cstheme="minorHAnsi"/>
                <w:b/>
                <w:i/>
                <w:sz w:val="24"/>
                <w:szCs w:val="24"/>
                <w:u w:val="single"/>
              </w:rPr>
              <w:t>Oppure</w:t>
            </w:r>
          </w:p>
        </w:tc>
      </w:tr>
      <w:tr w:rsidR="00157471" w:rsidRPr="004F5457" w14:paraId="08222240" w14:textId="77777777" w:rsidTr="009A60A3">
        <w:trPr>
          <w:gridAfter w:val="1"/>
          <w:wAfter w:w="587" w:type="dxa"/>
          <w:trHeight w:val="1420"/>
        </w:trPr>
        <w:tc>
          <w:tcPr>
            <w:tcW w:w="9781" w:type="dxa"/>
            <w:gridSpan w:val="2"/>
            <w:tcBorders>
              <w:bottom w:val="dotted" w:sz="12" w:space="0" w:color="auto"/>
            </w:tcBorders>
            <w:shd w:val="clear" w:color="auto" w:fill="auto"/>
          </w:tcPr>
          <w:p w14:paraId="5B9FCF1D" w14:textId="7D8C3704" w:rsidR="00157471" w:rsidRPr="00BE47D2" w:rsidRDefault="000B6C10" w:rsidP="00BE47D2">
            <w:pPr>
              <w:spacing w:after="0" w:line="240" w:lineRule="auto"/>
              <w:jc w:val="both"/>
              <w:rPr>
                <w:rFonts w:asciiTheme="minorHAnsi" w:eastAsia="Times New Roman" w:hAnsiTheme="minorHAnsi" w:cstheme="minorHAnsi"/>
                <w:sz w:val="24"/>
                <w:szCs w:val="24"/>
              </w:rPr>
            </w:pPr>
            <w:r w:rsidRPr="00BE47D2">
              <w:rPr>
                <w:rFonts w:asciiTheme="minorHAnsi" w:eastAsia="Times New Roman" w:hAnsiTheme="minorHAnsi" w:cstheme="minorHAnsi"/>
                <w:b/>
                <w:bCs/>
                <w:sz w:val="24"/>
                <w:szCs w:val="24"/>
              </w:rPr>
              <w:t>M</w:t>
            </w:r>
            <w:r w:rsidR="00157471" w:rsidRPr="00BE47D2">
              <w:rPr>
                <w:rFonts w:asciiTheme="minorHAnsi" w:eastAsia="Times New Roman" w:hAnsiTheme="minorHAnsi" w:cstheme="minorHAnsi"/>
                <w:b/>
                <w:bCs/>
                <w:sz w:val="24"/>
                <w:szCs w:val="24"/>
              </w:rPr>
              <w:t xml:space="preserve">2) </w:t>
            </w:r>
            <w:r w:rsidR="00157471" w:rsidRPr="00BE47D2">
              <w:rPr>
                <w:rFonts w:asciiTheme="minorHAnsi" w:eastAsia="Times New Roman" w:hAnsiTheme="minorHAnsi" w:cstheme="minorHAnsi"/>
                <w:b/>
                <w:bCs/>
                <w:sz w:val="24"/>
                <w:szCs w:val="24"/>
              </w:rPr>
              <w:fldChar w:fldCharType="begin">
                <w:ffData>
                  <w:name w:val="Controllo6"/>
                  <w:enabled/>
                  <w:calcOnExit w:val="0"/>
                  <w:checkBox>
                    <w:sizeAuto/>
                    <w:default w:val="0"/>
                  </w:checkBox>
                </w:ffData>
              </w:fldChar>
            </w:r>
            <w:r w:rsidR="00157471" w:rsidRPr="00BE47D2">
              <w:rPr>
                <w:rFonts w:asciiTheme="minorHAnsi" w:eastAsia="Times New Roman" w:hAnsiTheme="minorHAnsi" w:cstheme="minorHAnsi"/>
                <w:b/>
                <w:bCs/>
                <w:sz w:val="24"/>
                <w:szCs w:val="24"/>
              </w:rPr>
              <w:instrText xml:space="preserve"> FORMCHECKBOX </w:instrText>
            </w:r>
            <w:r w:rsidR="00BE47D2" w:rsidRPr="00E81630">
              <w:rPr>
                <w:rFonts w:asciiTheme="minorHAnsi" w:eastAsia="Times New Roman" w:hAnsiTheme="minorHAnsi" w:cstheme="minorHAnsi"/>
                <w:b/>
                <w:bCs/>
                <w:sz w:val="24"/>
                <w:szCs w:val="24"/>
              </w:rPr>
            </w:r>
            <w:r w:rsidR="00BE47D2" w:rsidRPr="00E81630">
              <w:rPr>
                <w:rFonts w:asciiTheme="minorHAnsi" w:eastAsia="Times New Roman" w:hAnsiTheme="minorHAnsi" w:cstheme="minorHAnsi"/>
                <w:b/>
                <w:bCs/>
                <w:sz w:val="24"/>
                <w:szCs w:val="24"/>
              </w:rPr>
              <w:fldChar w:fldCharType="separate"/>
            </w:r>
            <w:r w:rsidR="00157471" w:rsidRPr="00BE47D2">
              <w:rPr>
                <w:rFonts w:asciiTheme="minorHAnsi" w:eastAsia="Times New Roman" w:hAnsiTheme="minorHAnsi" w:cstheme="minorHAnsi"/>
                <w:b/>
                <w:bCs/>
                <w:sz w:val="24"/>
                <w:szCs w:val="24"/>
              </w:rPr>
              <w:fldChar w:fldCharType="end"/>
            </w:r>
            <w:r w:rsidR="00157471" w:rsidRPr="00BE47D2">
              <w:rPr>
                <w:rFonts w:asciiTheme="minorHAnsi" w:eastAsia="Times New Roman" w:hAnsiTheme="minorHAnsi" w:cstheme="minorHAnsi"/>
                <w:b/>
                <w:bCs/>
                <w:sz w:val="24"/>
                <w:szCs w:val="24"/>
              </w:rPr>
              <w:t xml:space="preserve">   </w:t>
            </w:r>
            <w:r w:rsidR="00EB5391" w:rsidRPr="00BE47D2">
              <w:rPr>
                <w:rFonts w:asciiTheme="minorHAnsi" w:eastAsia="Times New Roman" w:hAnsiTheme="minorHAnsi" w:cstheme="minorHAnsi"/>
                <w:sz w:val="24"/>
                <w:szCs w:val="24"/>
              </w:rPr>
              <w:t xml:space="preserve">che in capo ai sottoelencati soggetti di cui all’art. 94, comma 3 del </w:t>
            </w:r>
            <w:proofErr w:type="spellStart"/>
            <w:r w:rsidR="00EB5391" w:rsidRPr="00BE47D2">
              <w:rPr>
                <w:rFonts w:asciiTheme="minorHAnsi" w:eastAsia="Times New Roman" w:hAnsiTheme="minorHAnsi" w:cstheme="minorHAnsi"/>
                <w:sz w:val="24"/>
                <w:szCs w:val="24"/>
              </w:rPr>
              <w:t>D.Lgs.</w:t>
            </w:r>
            <w:proofErr w:type="spellEnd"/>
            <w:r w:rsidR="00EB5391" w:rsidRPr="00BE47D2">
              <w:rPr>
                <w:rFonts w:asciiTheme="minorHAnsi" w:eastAsia="Times New Roman" w:hAnsiTheme="minorHAnsi" w:cstheme="minorHAnsi"/>
                <w:sz w:val="24"/>
                <w:szCs w:val="24"/>
              </w:rPr>
              <w:t xml:space="preserve"> n. 36/2023 (già dichiarati al precedente punto 4.), è/sono stato/stati contestata/i la commissione del/i seguente/i reato/i consumato/i o tentato/i di cui all’art. 94, comma 1 del </w:t>
            </w:r>
            <w:proofErr w:type="spellStart"/>
            <w:r w:rsidR="00EB5391" w:rsidRPr="00BE47D2">
              <w:rPr>
                <w:rFonts w:asciiTheme="minorHAnsi" w:eastAsia="Times New Roman" w:hAnsiTheme="minorHAnsi" w:cstheme="minorHAnsi"/>
                <w:sz w:val="24"/>
                <w:szCs w:val="24"/>
              </w:rPr>
              <w:t>D.Lgs.</w:t>
            </w:r>
            <w:proofErr w:type="spellEnd"/>
            <w:r w:rsidR="00EB5391" w:rsidRPr="00BE47D2">
              <w:rPr>
                <w:rFonts w:asciiTheme="minorHAnsi" w:eastAsia="Times New Roman" w:hAnsiTheme="minorHAnsi" w:cstheme="minorHAnsi"/>
                <w:sz w:val="24"/>
                <w:szCs w:val="24"/>
              </w:rPr>
              <w:t xml:space="preserve"> n. 36/2023 </w:t>
            </w:r>
          </w:p>
          <w:p w14:paraId="1CD9817A" w14:textId="64ED6BD0" w:rsidR="00157471" w:rsidRPr="00BE47D2" w:rsidRDefault="00157471" w:rsidP="00BE47D2">
            <w:pPr>
              <w:spacing w:after="0" w:line="240" w:lineRule="auto"/>
              <w:jc w:val="both"/>
              <w:rPr>
                <w:rFonts w:asciiTheme="minorHAnsi" w:eastAsia="Times New Roman" w:hAnsiTheme="minorHAnsi" w:cstheme="minorHAnsi"/>
                <w:sz w:val="24"/>
                <w:szCs w:val="24"/>
              </w:rPr>
            </w:pPr>
            <w:r w:rsidRPr="00BE47D2">
              <w:rPr>
                <w:rFonts w:asciiTheme="minorHAnsi" w:eastAsia="Times New Roman" w:hAnsiTheme="minorHAnsi" w:cstheme="minorHAnsi"/>
                <w:sz w:val="24"/>
                <w:szCs w:val="24"/>
              </w:rPr>
              <w:t xml:space="preserve">(Indicare </w:t>
            </w:r>
            <w:r w:rsidR="00EB5391" w:rsidRPr="00BE47D2">
              <w:rPr>
                <w:rFonts w:asciiTheme="minorHAnsi" w:eastAsia="Times New Roman" w:hAnsiTheme="minorHAnsi" w:cstheme="minorHAnsi"/>
                <w:sz w:val="24"/>
                <w:szCs w:val="24"/>
              </w:rPr>
              <w:t>il soggetto ed i reati contestati)</w:t>
            </w:r>
            <w:r w:rsidRPr="00BE47D2">
              <w:rPr>
                <w:rFonts w:asciiTheme="minorHAnsi" w:eastAsia="Times New Roman" w:hAnsiTheme="minorHAnsi" w:cstheme="minorHAnsi"/>
                <w:sz w:val="24"/>
                <w:szCs w:val="24"/>
              </w:rPr>
              <w:t xml:space="preserve"> </w:t>
            </w:r>
          </w:p>
          <w:p w14:paraId="5F48D50C" w14:textId="77777777" w:rsidR="00157471" w:rsidRPr="004F5457" w:rsidRDefault="00157471" w:rsidP="00E61BCB">
            <w:pPr>
              <w:pStyle w:val="Paragrafoelenco"/>
              <w:spacing w:after="0" w:line="240" w:lineRule="auto"/>
              <w:ind w:left="720"/>
              <w:jc w:val="both"/>
              <w:rPr>
                <w:rFonts w:asciiTheme="minorHAnsi" w:eastAsia="Times New Roman" w:hAnsiTheme="minorHAnsi" w:cstheme="minorHAnsi"/>
                <w:b/>
                <w:bCs/>
                <w:sz w:val="24"/>
                <w:szCs w:val="24"/>
              </w:rPr>
            </w:pPr>
          </w:p>
        </w:tc>
      </w:tr>
      <w:tr w:rsidR="00157471" w:rsidRPr="004F5457" w14:paraId="37352D72" w14:textId="77777777" w:rsidTr="00BE47D2">
        <w:trPr>
          <w:gridBefore w:val="1"/>
          <w:wBefore w:w="108" w:type="dxa"/>
          <w:trHeight w:val="270"/>
        </w:trPr>
        <w:tc>
          <w:tcPr>
            <w:tcW w:w="10260" w:type="dxa"/>
            <w:gridSpan w:val="2"/>
            <w:tcBorders>
              <w:top w:val="dotted" w:sz="12" w:space="0" w:color="auto"/>
              <w:bottom w:val="dotted" w:sz="12" w:space="0" w:color="auto"/>
            </w:tcBorders>
            <w:shd w:val="clear" w:color="auto" w:fill="auto"/>
          </w:tcPr>
          <w:p w14:paraId="2088B284" w14:textId="13B582DF" w:rsidR="00157471" w:rsidRPr="004F5457" w:rsidRDefault="002461BD" w:rsidP="009A60A3">
            <w:pPr>
              <w:spacing w:line="240" w:lineRule="auto"/>
              <w:jc w:val="both"/>
              <w:rPr>
                <w:rFonts w:asciiTheme="minorHAnsi" w:hAnsiTheme="minorHAnsi" w:cstheme="minorHAnsi"/>
                <w:snapToGrid w:val="0"/>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bl>
    <w:p w14:paraId="6D25EF10" w14:textId="77777777" w:rsidR="000B6C10" w:rsidRPr="004F5457" w:rsidRDefault="000B6C10" w:rsidP="0035706A">
      <w:pPr>
        <w:pStyle w:val="Paragrafoelenco"/>
        <w:spacing w:after="0" w:line="240" w:lineRule="auto"/>
        <w:ind w:left="720"/>
        <w:jc w:val="both"/>
        <w:rPr>
          <w:rFonts w:asciiTheme="minorHAnsi" w:hAnsiTheme="minorHAnsi" w:cstheme="minorHAnsi"/>
          <w:b/>
          <w:i/>
          <w:sz w:val="24"/>
          <w:szCs w:val="24"/>
          <w:u w:val="single"/>
        </w:rPr>
      </w:pPr>
    </w:p>
    <w:p w14:paraId="3A170D77" w14:textId="77777777" w:rsidR="000B6C10" w:rsidRPr="004F5457" w:rsidRDefault="000B6C10" w:rsidP="0035706A">
      <w:pPr>
        <w:pStyle w:val="Paragrafoelenco"/>
        <w:spacing w:after="0" w:line="240" w:lineRule="auto"/>
        <w:ind w:left="720"/>
        <w:jc w:val="both"/>
        <w:rPr>
          <w:rFonts w:asciiTheme="minorHAnsi" w:hAnsiTheme="minorHAnsi" w:cstheme="minorHAnsi"/>
          <w:b/>
          <w:i/>
          <w:sz w:val="24"/>
          <w:szCs w:val="24"/>
          <w:u w:val="single"/>
        </w:rPr>
      </w:pPr>
    </w:p>
    <w:p w14:paraId="276EE813" w14:textId="63511ECA" w:rsidR="0035706A" w:rsidRPr="00BE47D2" w:rsidRDefault="0035706A" w:rsidP="00BE47D2">
      <w:pPr>
        <w:spacing w:after="0" w:line="240" w:lineRule="auto"/>
        <w:jc w:val="both"/>
        <w:rPr>
          <w:rFonts w:asciiTheme="minorHAnsi" w:eastAsia="Times New Roman" w:hAnsiTheme="minorHAnsi" w:cstheme="minorHAnsi"/>
          <w:sz w:val="24"/>
          <w:szCs w:val="24"/>
        </w:rPr>
      </w:pPr>
      <w:r w:rsidRPr="00BE47D2">
        <w:rPr>
          <w:rFonts w:asciiTheme="minorHAnsi" w:hAnsiTheme="minorHAnsi" w:cstheme="minorHAnsi"/>
          <w:b/>
          <w:i/>
          <w:sz w:val="24"/>
          <w:szCs w:val="24"/>
          <w:u w:val="single"/>
        </w:rPr>
        <w:t>Barrare la casella di cui ricorre il caso</w:t>
      </w:r>
    </w:p>
    <w:p w14:paraId="298F378B" w14:textId="77777777" w:rsidR="002461BD" w:rsidRDefault="002461BD" w:rsidP="002461BD">
      <w:pPr>
        <w:spacing w:after="0" w:line="240" w:lineRule="auto"/>
        <w:jc w:val="both"/>
        <w:rPr>
          <w:rFonts w:asciiTheme="minorHAnsi" w:eastAsia="Times New Roman" w:hAnsiTheme="minorHAnsi" w:cstheme="minorHAnsi"/>
          <w:b/>
          <w:bCs/>
          <w:sz w:val="24"/>
          <w:szCs w:val="24"/>
        </w:rPr>
      </w:pPr>
    </w:p>
    <w:p w14:paraId="5D16610A" w14:textId="034DECF3" w:rsidR="002461BD" w:rsidRPr="00BE47D2" w:rsidRDefault="000B6C10" w:rsidP="00BE47D2">
      <w:pPr>
        <w:spacing w:after="0" w:line="240" w:lineRule="auto"/>
        <w:jc w:val="both"/>
        <w:rPr>
          <w:rFonts w:asciiTheme="minorHAnsi" w:hAnsiTheme="minorHAnsi" w:cstheme="minorHAnsi"/>
          <w:sz w:val="24"/>
          <w:szCs w:val="24"/>
        </w:rPr>
      </w:pPr>
      <w:r w:rsidRPr="00BE47D2">
        <w:rPr>
          <w:rFonts w:asciiTheme="minorHAnsi" w:eastAsia="Times New Roman" w:hAnsiTheme="minorHAnsi" w:cstheme="minorHAnsi"/>
          <w:b/>
          <w:bCs/>
          <w:sz w:val="24"/>
          <w:szCs w:val="24"/>
        </w:rPr>
        <w:t>N</w:t>
      </w:r>
      <w:r w:rsidR="0035706A" w:rsidRPr="00BE47D2">
        <w:rPr>
          <w:rFonts w:asciiTheme="minorHAnsi" w:eastAsia="Times New Roman" w:hAnsiTheme="minorHAnsi" w:cstheme="minorHAnsi"/>
          <w:b/>
          <w:bCs/>
          <w:sz w:val="24"/>
          <w:szCs w:val="24"/>
        </w:rPr>
        <w:t>1)</w:t>
      </w:r>
      <w:r w:rsidR="0035706A" w:rsidRPr="00BE47D2">
        <w:rPr>
          <w:rFonts w:asciiTheme="minorHAnsi" w:eastAsia="Times New Roman" w:hAnsiTheme="minorHAnsi" w:cstheme="minorHAnsi"/>
          <w:sz w:val="24"/>
          <w:szCs w:val="24"/>
        </w:rPr>
        <w:t xml:space="preserve"> </w:t>
      </w:r>
      <w:r w:rsidR="002461BD" w:rsidRPr="00BE47D2">
        <w:rPr>
          <w:rFonts w:asciiTheme="minorHAnsi" w:eastAsia="Times New Roman" w:hAnsiTheme="minorHAnsi" w:cstheme="minorHAnsi"/>
          <w:b/>
          <w:sz w:val="24"/>
          <w:szCs w:val="24"/>
        </w:rPr>
        <w:fldChar w:fldCharType="begin">
          <w:ffData>
            <w:name w:val="Controllo6"/>
            <w:enabled/>
            <w:calcOnExit w:val="0"/>
            <w:checkBox>
              <w:sizeAuto/>
              <w:default w:val="0"/>
            </w:checkBox>
          </w:ffData>
        </w:fldChar>
      </w:r>
      <w:r w:rsidR="002461BD" w:rsidRPr="00BE47D2">
        <w:rPr>
          <w:rFonts w:asciiTheme="minorHAnsi" w:eastAsia="Times New Roman" w:hAnsiTheme="minorHAnsi" w:cstheme="minorHAnsi"/>
          <w:b/>
          <w:sz w:val="24"/>
          <w:szCs w:val="24"/>
        </w:rPr>
        <w:instrText xml:space="preserve"> FORMCHECKBOX </w:instrText>
      </w:r>
      <w:r w:rsidR="00BE47D2" w:rsidRPr="00E81630">
        <w:rPr>
          <w:rFonts w:asciiTheme="minorHAnsi" w:eastAsia="Times New Roman" w:hAnsiTheme="minorHAnsi" w:cstheme="minorHAnsi"/>
          <w:b/>
          <w:sz w:val="24"/>
          <w:szCs w:val="24"/>
        </w:rPr>
      </w:r>
      <w:r w:rsidR="00BE47D2" w:rsidRPr="00E81630">
        <w:rPr>
          <w:rFonts w:asciiTheme="minorHAnsi" w:eastAsia="Times New Roman" w:hAnsiTheme="minorHAnsi" w:cstheme="minorHAnsi"/>
          <w:b/>
          <w:sz w:val="24"/>
          <w:szCs w:val="24"/>
        </w:rPr>
        <w:fldChar w:fldCharType="separate"/>
      </w:r>
      <w:r w:rsidR="002461BD" w:rsidRPr="00BE47D2">
        <w:rPr>
          <w:rFonts w:asciiTheme="minorHAnsi" w:eastAsia="Times New Roman" w:hAnsiTheme="minorHAnsi" w:cstheme="minorHAnsi"/>
          <w:b/>
          <w:sz w:val="24"/>
          <w:szCs w:val="24"/>
        </w:rPr>
        <w:fldChar w:fldCharType="end"/>
      </w:r>
      <w:r w:rsidR="002461BD" w:rsidRPr="00BE47D2">
        <w:rPr>
          <w:rFonts w:asciiTheme="minorHAnsi" w:eastAsia="Times New Roman" w:hAnsiTheme="minorHAnsi" w:cstheme="minorHAnsi"/>
          <w:b/>
          <w:sz w:val="24"/>
          <w:szCs w:val="24"/>
        </w:rPr>
        <w:t xml:space="preserve"> </w:t>
      </w:r>
      <w:r w:rsidR="0035706A" w:rsidRPr="00BE47D2">
        <w:rPr>
          <w:rFonts w:asciiTheme="minorHAnsi" w:eastAsia="Times New Roman" w:hAnsiTheme="minorHAnsi" w:cstheme="minorHAnsi"/>
          <w:sz w:val="24"/>
          <w:szCs w:val="24"/>
        </w:rPr>
        <w:t xml:space="preserve">che non è stata contestata o accertata la commissione, nei confronti di uno dei soggetti di cui all’art. 94, comma 3 </w:t>
      </w:r>
      <w:proofErr w:type="spellStart"/>
      <w:r w:rsidR="0035706A" w:rsidRPr="00BE47D2">
        <w:rPr>
          <w:rFonts w:asciiTheme="minorHAnsi" w:eastAsia="Times New Roman" w:hAnsiTheme="minorHAnsi" w:cstheme="minorHAnsi"/>
          <w:sz w:val="24"/>
          <w:szCs w:val="24"/>
        </w:rPr>
        <w:t>D.Lgs.</w:t>
      </w:r>
      <w:proofErr w:type="spellEnd"/>
      <w:r w:rsidR="0035706A" w:rsidRPr="00BE47D2">
        <w:rPr>
          <w:rFonts w:asciiTheme="minorHAnsi" w:eastAsia="Times New Roman" w:hAnsiTheme="minorHAnsi" w:cstheme="minorHAnsi"/>
          <w:sz w:val="24"/>
          <w:szCs w:val="24"/>
        </w:rPr>
        <w:t xml:space="preserve"> n 36/2023 (già dichiarati al precedente punto 4.)</w:t>
      </w:r>
      <w:r w:rsidRPr="00BE47D2">
        <w:rPr>
          <w:rStyle w:val="Rimandonotaapidipagina"/>
          <w:rFonts w:asciiTheme="minorHAnsi" w:eastAsia="Times New Roman" w:hAnsiTheme="minorHAnsi" w:cstheme="minorHAnsi"/>
          <w:b/>
          <w:bCs/>
          <w:sz w:val="28"/>
          <w:szCs w:val="28"/>
        </w:rPr>
        <w:footnoteReference w:id="4"/>
      </w:r>
      <w:r w:rsidR="0035706A" w:rsidRPr="00BE47D2">
        <w:rPr>
          <w:rFonts w:asciiTheme="minorHAnsi" w:eastAsia="Times New Roman" w:hAnsiTheme="minorHAnsi" w:cstheme="minorHAnsi"/>
          <w:sz w:val="24"/>
          <w:szCs w:val="24"/>
        </w:rPr>
        <w:t xml:space="preserve">, di taluno dei seguenti reati consumati (art. 98 comma 3 lett. h) </w:t>
      </w:r>
      <w:proofErr w:type="spellStart"/>
      <w:r w:rsidR="0035706A" w:rsidRPr="00BE47D2">
        <w:rPr>
          <w:rFonts w:asciiTheme="minorHAnsi" w:eastAsia="Times New Roman" w:hAnsiTheme="minorHAnsi" w:cstheme="minorHAnsi"/>
          <w:sz w:val="24"/>
          <w:szCs w:val="24"/>
        </w:rPr>
        <w:t>D.Lgs.</w:t>
      </w:r>
      <w:proofErr w:type="spellEnd"/>
      <w:r w:rsidR="0035706A" w:rsidRPr="00BE47D2">
        <w:rPr>
          <w:rFonts w:asciiTheme="minorHAnsi" w:eastAsia="Times New Roman" w:hAnsiTheme="minorHAnsi" w:cstheme="minorHAnsi"/>
          <w:sz w:val="24"/>
          <w:szCs w:val="24"/>
        </w:rPr>
        <w:t xml:space="preserve"> 36/2023):</w:t>
      </w:r>
    </w:p>
    <w:p w14:paraId="32359E8F" w14:textId="76D11448" w:rsidR="002461BD" w:rsidRPr="00BE47D2" w:rsidRDefault="0035706A" w:rsidP="00BE47D2">
      <w:pPr>
        <w:spacing w:after="0" w:line="240" w:lineRule="auto"/>
        <w:jc w:val="both"/>
        <w:rPr>
          <w:rFonts w:asciiTheme="minorHAnsi" w:hAnsiTheme="minorHAnsi" w:cstheme="minorHAnsi"/>
          <w:sz w:val="24"/>
          <w:szCs w:val="24"/>
        </w:rPr>
      </w:pPr>
      <w:r w:rsidRPr="00BE47D2">
        <w:rPr>
          <w:rFonts w:asciiTheme="minorHAnsi" w:eastAsia="Times New Roman" w:hAnsiTheme="minorHAnsi" w:cstheme="minorHAnsi"/>
          <w:sz w:val="24"/>
          <w:szCs w:val="24"/>
        </w:rPr>
        <w:t xml:space="preserve">1) abusivo esercizio di una professione, ai sensi dell’articolo 348 del </w:t>
      </w:r>
      <w:proofErr w:type="gramStart"/>
      <w:r w:rsidRPr="00BE47D2">
        <w:rPr>
          <w:rFonts w:asciiTheme="minorHAnsi" w:eastAsia="Times New Roman" w:hAnsiTheme="minorHAnsi" w:cstheme="minorHAnsi"/>
          <w:sz w:val="24"/>
          <w:szCs w:val="24"/>
        </w:rPr>
        <w:t>codice penale</w:t>
      </w:r>
      <w:proofErr w:type="gramEnd"/>
      <w:r w:rsidRPr="00BE47D2">
        <w:rPr>
          <w:rFonts w:asciiTheme="minorHAnsi" w:eastAsia="Times New Roman" w:hAnsiTheme="minorHAnsi" w:cstheme="minorHAnsi"/>
          <w:sz w:val="24"/>
          <w:szCs w:val="24"/>
        </w:rPr>
        <w:t>;</w:t>
      </w:r>
    </w:p>
    <w:p w14:paraId="21B9A1CA" w14:textId="4E03F7BB" w:rsidR="0035706A" w:rsidRPr="00BE47D2" w:rsidRDefault="0035706A" w:rsidP="00BE47D2">
      <w:pPr>
        <w:spacing w:after="0" w:line="240" w:lineRule="auto"/>
        <w:jc w:val="both"/>
        <w:rPr>
          <w:rFonts w:asciiTheme="minorHAnsi" w:hAnsiTheme="minorHAnsi" w:cstheme="minorHAnsi"/>
          <w:sz w:val="24"/>
          <w:szCs w:val="24"/>
        </w:rPr>
      </w:pPr>
      <w:r w:rsidRPr="00BE47D2">
        <w:rPr>
          <w:rFonts w:asciiTheme="minorHAnsi" w:eastAsia="Times New Roman" w:hAnsiTheme="minorHAnsi" w:cstheme="minorHAnsi"/>
          <w:sz w:val="24"/>
          <w:szCs w:val="24"/>
        </w:rPr>
        <w:t>2) bancarotta semplice, bancarotta fraudolenta, omessa dichiarazione di beni da comprendere nell’inventario fallimentare o ricorso abusivo al credito, di cui agli articoli 216, 217, 218 e 220 del regio decreto 16 marzo 1942, n. 267;</w:t>
      </w:r>
    </w:p>
    <w:p w14:paraId="698084C4" w14:textId="0133B401" w:rsidR="0035706A" w:rsidRPr="004F5457" w:rsidRDefault="0035706A" w:rsidP="00BE47D2">
      <w:pPr>
        <w:pStyle w:val="Paragrafoelenco"/>
        <w:spacing w:after="0" w:line="240" w:lineRule="auto"/>
        <w:ind w:left="0"/>
        <w:jc w:val="both"/>
        <w:rPr>
          <w:rFonts w:asciiTheme="minorHAnsi" w:hAnsiTheme="minorHAnsi" w:cstheme="minorHAnsi"/>
          <w:sz w:val="24"/>
          <w:szCs w:val="24"/>
        </w:rPr>
      </w:pPr>
      <w:r w:rsidRPr="004F5457">
        <w:rPr>
          <w:rFonts w:asciiTheme="minorHAnsi" w:eastAsia="Times New Roman" w:hAnsiTheme="minorHAnsi" w:cstheme="minorHAnsi"/>
          <w:sz w:val="24"/>
          <w:szCs w:val="24"/>
        </w:rPr>
        <w:t xml:space="preserve">3) i reati tributari ai sensi del decreto legislativo 10 marzo 2000, n. 74, i delitti societari di cui agli articoli 2621 e seguenti del </w:t>
      </w:r>
      <w:proofErr w:type="gramStart"/>
      <w:r w:rsidRPr="004F5457">
        <w:rPr>
          <w:rFonts w:asciiTheme="minorHAnsi" w:eastAsia="Times New Roman" w:hAnsiTheme="minorHAnsi" w:cstheme="minorHAnsi"/>
          <w:sz w:val="24"/>
          <w:szCs w:val="24"/>
        </w:rPr>
        <w:t>codice civile</w:t>
      </w:r>
      <w:proofErr w:type="gramEnd"/>
      <w:r w:rsidRPr="004F5457">
        <w:rPr>
          <w:rFonts w:asciiTheme="minorHAnsi" w:eastAsia="Times New Roman" w:hAnsiTheme="minorHAnsi" w:cstheme="minorHAnsi"/>
          <w:sz w:val="24"/>
          <w:szCs w:val="24"/>
        </w:rPr>
        <w:t xml:space="preserve"> o i delitti contro l’industria e il commercio di cui agli articoli da 513 a 517 del codice penale;</w:t>
      </w:r>
    </w:p>
    <w:p w14:paraId="027250DD" w14:textId="378D300E" w:rsidR="0035706A" w:rsidRPr="004F5457" w:rsidRDefault="0035706A" w:rsidP="00BE47D2">
      <w:pPr>
        <w:pStyle w:val="Paragrafoelenco"/>
        <w:spacing w:after="0" w:line="240" w:lineRule="auto"/>
        <w:ind w:left="0"/>
        <w:jc w:val="both"/>
        <w:rPr>
          <w:rFonts w:asciiTheme="minorHAnsi" w:hAnsiTheme="minorHAnsi" w:cstheme="minorHAnsi"/>
          <w:sz w:val="24"/>
          <w:szCs w:val="24"/>
        </w:rPr>
      </w:pPr>
      <w:r w:rsidRPr="004F5457">
        <w:rPr>
          <w:rFonts w:asciiTheme="minorHAnsi" w:eastAsia="Times New Roman" w:hAnsiTheme="minorHAnsi" w:cstheme="minorHAnsi"/>
          <w:sz w:val="24"/>
          <w:szCs w:val="24"/>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7694D2D9" w14:textId="3E794A93" w:rsidR="0035706A" w:rsidRPr="004F5457" w:rsidRDefault="0035706A" w:rsidP="00BE47D2">
      <w:pPr>
        <w:pStyle w:val="Paragrafoelenco"/>
        <w:spacing w:after="0" w:line="240" w:lineRule="auto"/>
        <w:ind w:left="0"/>
        <w:jc w:val="both"/>
        <w:rPr>
          <w:rFonts w:asciiTheme="minorHAnsi" w:hAnsiTheme="minorHAnsi" w:cstheme="minorHAnsi"/>
          <w:sz w:val="24"/>
          <w:szCs w:val="24"/>
        </w:rPr>
      </w:pPr>
      <w:r w:rsidRPr="004F5457">
        <w:rPr>
          <w:rFonts w:asciiTheme="minorHAnsi" w:eastAsia="Times New Roman" w:hAnsiTheme="minorHAnsi" w:cstheme="minorHAnsi"/>
          <w:sz w:val="24"/>
          <w:szCs w:val="24"/>
        </w:rPr>
        <w:t>5) i reati previsti dal decreto legislativo 8 giugno 2001, n. 231.</w:t>
      </w:r>
    </w:p>
    <w:tbl>
      <w:tblPr>
        <w:tblW w:w="10368" w:type="dxa"/>
        <w:tblLayout w:type="fixed"/>
        <w:tblLook w:val="01E0" w:firstRow="1" w:lastRow="1" w:firstColumn="1" w:lastColumn="1" w:noHBand="0" w:noVBand="0"/>
      </w:tblPr>
      <w:tblGrid>
        <w:gridCol w:w="9781"/>
        <w:gridCol w:w="587"/>
      </w:tblGrid>
      <w:tr w:rsidR="0035706A" w:rsidRPr="004F5457" w14:paraId="69C4BAFA" w14:textId="77777777" w:rsidTr="009A60A3">
        <w:trPr>
          <w:gridAfter w:val="1"/>
          <w:wAfter w:w="587" w:type="dxa"/>
        </w:trPr>
        <w:tc>
          <w:tcPr>
            <w:tcW w:w="9781" w:type="dxa"/>
            <w:shd w:val="clear" w:color="auto" w:fill="auto"/>
          </w:tcPr>
          <w:p w14:paraId="1EF1C34A" w14:textId="77777777" w:rsidR="002461BD" w:rsidRDefault="002461BD" w:rsidP="009A60A3">
            <w:pPr>
              <w:spacing w:line="240" w:lineRule="auto"/>
              <w:jc w:val="both"/>
              <w:rPr>
                <w:rFonts w:asciiTheme="minorHAnsi" w:hAnsiTheme="minorHAnsi" w:cstheme="minorHAnsi"/>
                <w:b/>
                <w:i/>
                <w:sz w:val="24"/>
                <w:szCs w:val="24"/>
                <w:u w:val="single"/>
              </w:rPr>
            </w:pPr>
          </w:p>
          <w:p w14:paraId="4A48E6A2" w14:textId="168C49A4" w:rsidR="0035706A" w:rsidRPr="004F5457" w:rsidRDefault="0035706A" w:rsidP="009A60A3">
            <w:pPr>
              <w:spacing w:line="240" w:lineRule="auto"/>
              <w:jc w:val="both"/>
              <w:rPr>
                <w:rFonts w:asciiTheme="minorHAnsi" w:hAnsiTheme="minorHAnsi" w:cstheme="minorHAnsi"/>
                <w:sz w:val="24"/>
                <w:szCs w:val="24"/>
              </w:rPr>
            </w:pPr>
            <w:r w:rsidRPr="004F5457">
              <w:rPr>
                <w:rFonts w:asciiTheme="minorHAnsi" w:hAnsiTheme="minorHAnsi" w:cstheme="minorHAnsi"/>
                <w:b/>
                <w:i/>
                <w:sz w:val="24"/>
                <w:szCs w:val="24"/>
                <w:u w:val="single"/>
              </w:rPr>
              <w:t>Oppure</w:t>
            </w:r>
          </w:p>
        </w:tc>
      </w:tr>
      <w:tr w:rsidR="0035706A" w:rsidRPr="004F5457" w14:paraId="21DA1CB8" w14:textId="77777777" w:rsidTr="009A60A3">
        <w:trPr>
          <w:gridAfter w:val="1"/>
          <w:wAfter w:w="587" w:type="dxa"/>
          <w:trHeight w:val="1420"/>
        </w:trPr>
        <w:tc>
          <w:tcPr>
            <w:tcW w:w="9781" w:type="dxa"/>
            <w:tcBorders>
              <w:bottom w:val="dotted" w:sz="12" w:space="0" w:color="auto"/>
            </w:tcBorders>
            <w:shd w:val="clear" w:color="auto" w:fill="auto"/>
          </w:tcPr>
          <w:p w14:paraId="3B45F8C4" w14:textId="4E2EC544" w:rsidR="0035706A" w:rsidRPr="004F5457" w:rsidRDefault="000B6C10" w:rsidP="00BE47D2">
            <w:pPr>
              <w:spacing w:after="0" w:line="240" w:lineRule="auto"/>
              <w:ind w:left="40"/>
              <w:jc w:val="both"/>
              <w:rPr>
                <w:rFonts w:asciiTheme="minorHAnsi" w:hAnsiTheme="minorHAnsi" w:cstheme="minorHAnsi"/>
                <w:snapToGrid w:val="0"/>
                <w:sz w:val="24"/>
                <w:szCs w:val="24"/>
              </w:rPr>
            </w:pPr>
            <w:r w:rsidRPr="004F5457">
              <w:rPr>
                <w:rFonts w:asciiTheme="minorHAnsi" w:hAnsiTheme="minorHAnsi" w:cstheme="minorHAnsi"/>
                <w:b/>
                <w:sz w:val="24"/>
                <w:szCs w:val="24"/>
              </w:rPr>
              <w:t>N</w:t>
            </w:r>
            <w:r w:rsidR="0035706A" w:rsidRPr="004F5457">
              <w:rPr>
                <w:rFonts w:asciiTheme="minorHAnsi" w:hAnsiTheme="minorHAnsi" w:cstheme="minorHAnsi"/>
                <w:b/>
                <w:sz w:val="24"/>
                <w:szCs w:val="24"/>
              </w:rPr>
              <w:t>2)</w:t>
            </w:r>
            <w:r w:rsidR="0035706A" w:rsidRPr="004F5457">
              <w:rPr>
                <w:rFonts w:asciiTheme="minorHAnsi" w:hAnsiTheme="minorHAnsi" w:cstheme="minorHAnsi"/>
                <w:sz w:val="24"/>
                <w:szCs w:val="24"/>
              </w:rPr>
              <w:t xml:space="preserve"> </w:t>
            </w:r>
            <w:r w:rsidR="0035706A" w:rsidRPr="004F5457">
              <w:rPr>
                <w:rFonts w:asciiTheme="minorHAnsi" w:hAnsiTheme="minorHAnsi" w:cstheme="minorHAnsi"/>
                <w:sz w:val="24"/>
                <w:szCs w:val="24"/>
              </w:rPr>
              <w:fldChar w:fldCharType="begin">
                <w:ffData>
                  <w:name w:val="Controllo6"/>
                  <w:enabled/>
                  <w:calcOnExit w:val="0"/>
                  <w:checkBox>
                    <w:sizeAuto/>
                    <w:default w:val="0"/>
                  </w:checkBox>
                </w:ffData>
              </w:fldChar>
            </w:r>
            <w:r w:rsidR="0035706A" w:rsidRPr="004F5457">
              <w:rPr>
                <w:rFonts w:asciiTheme="minorHAnsi" w:hAnsiTheme="minorHAnsi" w:cstheme="minorHAnsi"/>
                <w:sz w:val="24"/>
                <w:szCs w:val="24"/>
              </w:rPr>
              <w:instrText xml:space="preserve"> FORMCHECKBOX </w:instrText>
            </w:r>
            <w:r w:rsidR="00BE47D2">
              <w:rPr>
                <w:rFonts w:asciiTheme="minorHAnsi" w:hAnsiTheme="minorHAnsi" w:cstheme="minorHAnsi"/>
                <w:sz w:val="24"/>
                <w:szCs w:val="24"/>
              </w:rPr>
            </w:r>
            <w:r w:rsidR="00BE47D2">
              <w:rPr>
                <w:rFonts w:asciiTheme="minorHAnsi" w:hAnsiTheme="minorHAnsi" w:cstheme="minorHAnsi"/>
                <w:sz w:val="24"/>
                <w:szCs w:val="24"/>
              </w:rPr>
              <w:fldChar w:fldCharType="separate"/>
            </w:r>
            <w:r w:rsidR="0035706A" w:rsidRPr="004F5457">
              <w:rPr>
                <w:rFonts w:asciiTheme="minorHAnsi" w:hAnsiTheme="minorHAnsi" w:cstheme="minorHAnsi"/>
                <w:sz w:val="24"/>
                <w:szCs w:val="24"/>
              </w:rPr>
              <w:fldChar w:fldCharType="end"/>
            </w:r>
            <w:r w:rsidR="0035706A" w:rsidRPr="004F5457">
              <w:rPr>
                <w:rFonts w:asciiTheme="minorHAnsi" w:hAnsiTheme="minorHAnsi" w:cstheme="minorHAnsi"/>
                <w:sz w:val="24"/>
                <w:szCs w:val="24"/>
              </w:rPr>
              <w:t xml:space="preserve">   </w:t>
            </w:r>
            <w:r w:rsidR="0035706A" w:rsidRPr="00BE47D2">
              <w:rPr>
                <w:rFonts w:asciiTheme="minorHAnsi" w:eastAsia="Times New Roman" w:hAnsiTheme="minorHAnsi" w:cstheme="minorHAnsi"/>
                <w:sz w:val="24"/>
                <w:szCs w:val="24"/>
              </w:rPr>
              <w:t xml:space="preserve">che in capo ai sottoelencati soggetti di </w:t>
            </w:r>
            <w:r w:rsidR="0035706A" w:rsidRPr="00113C55">
              <w:rPr>
                <w:rFonts w:asciiTheme="minorHAnsi" w:eastAsia="Times New Roman" w:hAnsiTheme="minorHAnsi" w:cstheme="minorHAnsi"/>
                <w:sz w:val="24"/>
                <w:szCs w:val="24"/>
              </w:rPr>
              <w:t xml:space="preserve">cui all’art. 94, comma 3 del </w:t>
            </w:r>
            <w:proofErr w:type="spellStart"/>
            <w:r w:rsidR="0035706A" w:rsidRPr="00113C55">
              <w:rPr>
                <w:rFonts w:asciiTheme="minorHAnsi" w:eastAsia="Times New Roman" w:hAnsiTheme="minorHAnsi" w:cstheme="minorHAnsi"/>
                <w:sz w:val="24"/>
                <w:szCs w:val="24"/>
              </w:rPr>
              <w:t>D.Lgs.</w:t>
            </w:r>
            <w:proofErr w:type="spellEnd"/>
            <w:r w:rsidR="0035706A" w:rsidRPr="00113C55">
              <w:rPr>
                <w:rFonts w:asciiTheme="minorHAnsi" w:eastAsia="Times New Roman" w:hAnsiTheme="minorHAnsi" w:cstheme="minorHAnsi"/>
                <w:sz w:val="24"/>
                <w:szCs w:val="24"/>
              </w:rPr>
              <w:t xml:space="preserve"> n. 36/2023 (già</w:t>
            </w:r>
            <w:r w:rsidR="00113C55">
              <w:rPr>
                <w:rFonts w:asciiTheme="minorHAnsi" w:eastAsia="Times New Roman" w:hAnsiTheme="minorHAnsi" w:cstheme="minorHAnsi"/>
                <w:sz w:val="24"/>
                <w:szCs w:val="24"/>
              </w:rPr>
              <w:t xml:space="preserve"> </w:t>
            </w:r>
            <w:r w:rsidR="0035706A" w:rsidRPr="00113C55">
              <w:rPr>
                <w:rFonts w:asciiTheme="minorHAnsi" w:eastAsia="Times New Roman" w:hAnsiTheme="minorHAnsi" w:cstheme="minorHAnsi"/>
                <w:sz w:val="24"/>
                <w:szCs w:val="24"/>
              </w:rPr>
              <w:t xml:space="preserve">dichiarati al precedente punto 4.), è/sono stato/stati contestata/i la commissione del/i seguente/i reato/i consumato/i o tentato/i di cui all’art. 98, comma 3, lett. h) del </w:t>
            </w:r>
            <w:proofErr w:type="spellStart"/>
            <w:r w:rsidR="0035706A" w:rsidRPr="00113C55">
              <w:rPr>
                <w:rFonts w:asciiTheme="minorHAnsi" w:eastAsia="Times New Roman" w:hAnsiTheme="minorHAnsi" w:cstheme="minorHAnsi"/>
                <w:sz w:val="24"/>
                <w:szCs w:val="24"/>
              </w:rPr>
              <w:t>D.Lgs.</w:t>
            </w:r>
            <w:proofErr w:type="spellEnd"/>
            <w:r w:rsidR="0035706A" w:rsidRPr="00113C55">
              <w:rPr>
                <w:rFonts w:asciiTheme="minorHAnsi" w:eastAsia="Times New Roman" w:hAnsiTheme="minorHAnsi" w:cstheme="minorHAnsi"/>
                <w:sz w:val="24"/>
                <w:szCs w:val="24"/>
              </w:rPr>
              <w:t xml:space="preserve"> n. 36/2023</w:t>
            </w:r>
            <w:r w:rsidR="0035706A" w:rsidRPr="004F5457">
              <w:rPr>
                <w:rFonts w:asciiTheme="minorHAnsi" w:eastAsia="Times New Roman" w:hAnsiTheme="minorHAnsi" w:cstheme="minorHAnsi"/>
                <w:bCs/>
                <w:sz w:val="24"/>
                <w:szCs w:val="24"/>
              </w:rPr>
              <w:t xml:space="preserve"> </w:t>
            </w:r>
          </w:p>
          <w:p w14:paraId="066538EB" w14:textId="73528FB3" w:rsidR="0035706A" w:rsidRDefault="0035706A" w:rsidP="009A60A3">
            <w:pPr>
              <w:spacing w:after="0" w:line="240" w:lineRule="auto"/>
              <w:ind w:left="851" w:hanging="851"/>
              <w:jc w:val="both"/>
              <w:rPr>
                <w:rFonts w:asciiTheme="minorHAnsi" w:hAnsiTheme="minorHAnsi" w:cstheme="minorHAnsi"/>
                <w:snapToGrid w:val="0"/>
                <w:sz w:val="24"/>
                <w:szCs w:val="24"/>
              </w:rPr>
            </w:pPr>
            <w:r w:rsidRPr="004F5457">
              <w:rPr>
                <w:rFonts w:asciiTheme="minorHAnsi" w:hAnsiTheme="minorHAnsi" w:cstheme="minorHAnsi"/>
                <w:snapToGrid w:val="0"/>
                <w:sz w:val="24"/>
                <w:szCs w:val="24"/>
              </w:rPr>
              <w:t xml:space="preserve"> (Indicare il soggetto ed i reati contestati) </w:t>
            </w:r>
          </w:p>
          <w:p w14:paraId="5F0B9E1F" w14:textId="77777777" w:rsidR="00113C55" w:rsidRPr="004F5457" w:rsidRDefault="00113C55" w:rsidP="009A60A3">
            <w:pPr>
              <w:spacing w:after="0" w:line="240" w:lineRule="auto"/>
              <w:ind w:left="851" w:hanging="851"/>
              <w:jc w:val="both"/>
              <w:rPr>
                <w:rFonts w:asciiTheme="minorHAnsi" w:hAnsiTheme="minorHAnsi" w:cstheme="minorHAnsi"/>
                <w:snapToGrid w:val="0"/>
                <w:sz w:val="24"/>
                <w:szCs w:val="24"/>
              </w:rPr>
            </w:pPr>
          </w:p>
          <w:p w14:paraId="74454E4F" w14:textId="77777777" w:rsidR="0035706A" w:rsidRPr="004F5457" w:rsidRDefault="0035706A" w:rsidP="009A60A3">
            <w:pPr>
              <w:spacing w:after="0" w:line="240" w:lineRule="auto"/>
              <w:rPr>
                <w:rFonts w:asciiTheme="minorHAnsi" w:hAnsiTheme="minorHAnsi" w:cstheme="minorHAnsi"/>
                <w:sz w:val="24"/>
                <w:szCs w:val="24"/>
              </w:rPr>
            </w:pPr>
          </w:p>
        </w:tc>
      </w:tr>
      <w:tr w:rsidR="0035706A" w:rsidRPr="004F5457" w14:paraId="753AE0BB" w14:textId="77777777" w:rsidTr="00BE47D2">
        <w:trPr>
          <w:trHeight w:val="270"/>
        </w:trPr>
        <w:tc>
          <w:tcPr>
            <w:tcW w:w="10368" w:type="dxa"/>
            <w:gridSpan w:val="2"/>
            <w:tcBorders>
              <w:top w:val="dotted" w:sz="12" w:space="0" w:color="auto"/>
              <w:bottom w:val="dotted" w:sz="12" w:space="0" w:color="auto"/>
            </w:tcBorders>
            <w:shd w:val="clear" w:color="auto" w:fill="auto"/>
          </w:tcPr>
          <w:p w14:paraId="478C8799" w14:textId="1EFDD1DA" w:rsidR="0035706A" w:rsidRPr="004F5457" w:rsidRDefault="00113C55" w:rsidP="009A60A3">
            <w:pPr>
              <w:spacing w:line="240" w:lineRule="auto"/>
              <w:jc w:val="both"/>
              <w:rPr>
                <w:rFonts w:asciiTheme="minorHAnsi" w:hAnsiTheme="minorHAnsi" w:cstheme="minorHAnsi"/>
                <w:snapToGrid w:val="0"/>
                <w:sz w:val="24"/>
                <w:szCs w:val="24"/>
              </w:rPr>
            </w:pPr>
            <w:r w:rsidRPr="004F5457">
              <w:rPr>
                <w:rFonts w:asciiTheme="minorHAnsi" w:hAnsiTheme="minorHAnsi" w:cstheme="minorHAnsi"/>
                <w:sz w:val="24"/>
                <w:szCs w:val="24"/>
              </w:rPr>
              <w:lastRenderedPageBreak/>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bl>
    <w:p w14:paraId="5A636267" w14:textId="4D96C7C0" w:rsidR="00157471" w:rsidRPr="004F5457" w:rsidRDefault="00157471" w:rsidP="00157471">
      <w:pPr>
        <w:pStyle w:val="Paragrafoelenco"/>
        <w:spacing w:before="100" w:beforeAutospacing="1" w:after="100" w:afterAutospacing="1" w:line="240" w:lineRule="auto"/>
        <w:ind w:left="720"/>
        <w:jc w:val="both"/>
        <w:rPr>
          <w:rFonts w:asciiTheme="minorHAnsi" w:hAnsiTheme="minorHAnsi" w:cstheme="minorHAnsi"/>
          <w:sz w:val="24"/>
          <w:szCs w:val="24"/>
        </w:rPr>
      </w:pPr>
      <w:r w:rsidRPr="004F5457">
        <w:rPr>
          <w:rFonts w:asciiTheme="minorHAnsi" w:hAnsiTheme="minorHAnsi" w:cstheme="minorHAnsi"/>
          <w:sz w:val="24"/>
          <w:szCs w:val="24"/>
        </w:rPr>
        <w:t>In riferimento alla contestata o accertata commissione, da parte de</w:t>
      </w:r>
      <w:r w:rsidR="0035706A" w:rsidRPr="004F5457">
        <w:rPr>
          <w:rFonts w:asciiTheme="minorHAnsi" w:hAnsiTheme="minorHAnsi" w:cstheme="minorHAnsi"/>
          <w:sz w:val="24"/>
          <w:szCs w:val="24"/>
        </w:rPr>
        <w:t xml:space="preserve">i soggetti di cui all’art. 94, comma 3 </w:t>
      </w:r>
      <w:proofErr w:type="spellStart"/>
      <w:r w:rsidR="0035706A" w:rsidRPr="004F5457">
        <w:rPr>
          <w:rFonts w:asciiTheme="minorHAnsi" w:hAnsiTheme="minorHAnsi" w:cstheme="minorHAnsi"/>
          <w:sz w:val="24"/>
          <w:szCs w:val="24"/>
        </w:rPr>
        <w:t>D.Lgs.</w:t>
      </w:r>
      <w:proofErr w:type="spellEnd"/>
      <w:r w:rsidR="0035706A" w:rsidRPr="004F5457">
        <w:rPr>
          <w:rFonts w:asciiTheme="minorHAnsi" w:hAnsiTheme="minorHAnsi" w:cstheme="minorHAnsi"/>
          <w:sz w:val="24"/>
          <w:szCs w:val="24"/>
        </w:rPr>
        <w:t xml:space="preserve"> n. 36/2023</w:t>
      </w:r>
      <w:r w:rsidRPr="004F5457">
        <w:rPr>
          <w:rFonts w:asciiTheme="minorHAnsi" w:hAnsiTheme="minorHAnsi" w:cstheme="minorHAnsi"/>
          <w:sz w:val="24"/>
          <w:szCs w:val="24"/>
        </w:rPr>
        <w:t xml:space="preserve"> di taluno dei reati consumati di cui ai numeri da 1) a 5) della lettera h) del comma 3 dell’art. 98 del </w:t>
      </w:r>
      <w:proofErr w:type="spellStart"/>
      <w:r w:rsidRPr="004F5457">
        <w:rPr>
          <w:rFonts w:asciiTheme="minorHAnsi" w:hAnsiTheme="minorHAnsi" w:cstheme="minorHAnsi"/>
          <w:sz w:val="24"/>
          <w:szCs w:val="24"/>
        </w:rPr>
        <w:t>D.Lgs.</w:t>
      </w:r>
      <w:proofErr w:type="spellEnd"/>
      <w:r w:rsidRPr="004F5457">
        <w:rPr>
          <w:rFonts w:asciiTheme="minorHAnsi" w:hAnsiTheme="minorHAnsi" w:cstheme="minorHAnsi"/>
          <w:sz w:val="24"/>
          <w:szCs w:val="24"/>
        </w:rPr>
        <w:t xml:space="preserve"> n. 36/2023, si ricorda che, ai sensi dell’art. 95, comma 3 - fermo restando l’obbligo dichiarativo della fattispecie - l’esclusione non è disposta se il reato è stato depenalizzato, se è intervenuta la riabilitazione, se, nei casi di condanna ad una pena accessoria perpetua, questa è stata dichiarata estinta ai sensi dell’articolo 179, settimo comma, del </w:t>
      </w:r>
      <w:proofErr w:type="gramStart"/>
      <w:r w:rsidRPr="004F5457">
        <w:rPr>
          <w:rFonts w:asciiTheme="minorHAnsi" w:hAnsiTheme="minorHAnsi" w:cstheme="minorHAnsi"/>
          <w:sz w:val="24"/>
          <w:szCs w:val="24"/>
        </w:rPr>
        <w:t>codice penale</w:t>
      </w:r>
      <w:proofErr w:type="gramEnd"/>
      <w:r w:rsidRPr="004F5457">
        <w:rPr>
          <w:rFonts w:asciiTheme="minorHAnsi" w:hAnsiTheme="minorHAnsi" w:cstheme="minorHAnsi"/>
          <w:sz w:val="24"/>
          <w:szCs w:val="24"/>
        </w:rPr>
        <w:t>, oppure se il reato è stato dichiarato estinto dopo la condanna oppure in caso di revoca della condanna medesima.</w:t>
      </w:r>
    </w:p>
    <w:tbl>
      <w:tblPr>
        <w:tblW w:w="10368" w:type="dxa"/>
        <w:tblLayout w:type="fixed"/>
        <w:tblLook w:val="01E0" w:firstRow="1" w:lastRow="1" w:firstColumn="1" w:lastColumn="1" w:noHBand="0" w:noVBand="0"/>
      </w:tblPr>
      <w:tblGrid>
        <w:gridCol w:w="10368"/>
      </w:tblGrid>
      <w:tr w:rsidR="00157471" w:rsidRPr="004F5457" w14:paraId="213E2DFC" w14:textId="77777777" w:rsidTr="00BE47D2">
        <w:trPr>
          <w:trHeight w:val="270"/>
        </w:trPr>
        <w:tc>
          <w:tcPr>
            <w:tcW w:w="10368" w:type="dxa"/>
            <w:tcBorders>
              <w:top w:val="dotted" w:sz="12" w:space="0" w:color="auto"/>
              <w:bottom w:val="dotted" w:sz="12" w:space="0" w:color="auto"/>
            </w:tcBorders>
            <w:shd w:val="clear" w:color="auto" w:fill="auto"/>
          </w:tcPr>
          <w:p w14:paraId="31C3025B" w14:textId="28B2E18B" w:rsidR="00157471" w:rsidRPr="004F5457" w:rsidRDefault="00113C55" w:rsidP="009A60A3">
            <w:pPr>
              <w:spacing w:line="240" w:lineRule="auto"/>
              <w:jc w:val="both"/>
              <w:rPr>
                <w:rFonts w:asciiTheme="minorHAnsi" w:hAnsiTheme="minorHAnsi" w:cstheme="minorHAnsi"/>
                <w:snapToGrid w:val="0"/>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tbl>
    <w:p w14:paraId="7A3D6ABE"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p>
    <w:p w14:paraId="21350784"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i/>
          <w:iCs/>
          <w:sz w:val="24"/>
          <w:szCs w:val="24"/>
        </w:rPr>
      </w:pPr>
    </w:p>
    <w:p w14:paraId="0A6E1C9C" w14:textId="77777777" w:rsidR="0033640B" w:rsidRPr="004F5457" w:rsidRDefault="0033640B" w:rsidP="00E53DD5">
      <w:pPr>
        <w:pStyle w:val="Paragrafoelenco"/>
        <w:spacing w:after="0" w:line="240" w:lineRule="auto"/>
        <w:ind w:left="720"/>
        <w:jc w:val="center"/>
        <w:rPr>
          <w:rFonts w:asciiTheme="minorHAnsi" w:eastAsia="Times New Roman" w:hAnsiTheme="minorHAnsi" w:cstheme="minorHAnsi"/>
          <w:b/>
          <w:sz w:val="24"/>
          <w:szCs w:val="24"/>
        </w:rPr>
      </w:pPr>
      <w:r w:rsidRPr="004F5457">
        <w:rPr>
          <w:rFonts w:asciiTheme="minorHAnsi" w:eastAsia="Times New Roman" w:hAnsiTheme="minorHAnsi" w:cstheme="minorHAnsi"/>
          <w:b/>
          <w:sz w:val="24"/>
          <w:szCs w:val="24"/>
        </w:rPr>
        <w:t>EVENTUALI MISURE DI SELF CLEANING</w:t>
      </w:r>
    </w:p>
    <w:p w14:paraId="3D4C555A" w14:textId="77777777" w:rsidR="0033640B" w:rsidRPr="004F5457" w:rsidRDefault="0033640B" w:rsidP="00E53DD5">
      <w:pPr>
        <w:pStyle w:val="Paragrafoelenco"/>
        <w:spacing w:after="0" w:line="240" w:lineRule="auto"/>
        <w:ind w:left="720"/>
        <w:rPr>
          <w:rFonts w:asciiTheme="minorHAnsi" w:eastAsia="Times New Roman" w:hAnsiTheme="minorHAnsi" w:cstheme="minorHAnsi"/>
          <w:bCs/>
          <w:sz w:val="24"/>
          <w:szCs w:val="24"/>
        </w:rPr>
      </w:pPr>
    </w:p>
    <w:p w14:paraId="34733EE1"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sz w:val="24"/>
          <w:szCs w:val="24"/>
        </w:rPr>
      </w:pPr>
      <w:r w:rsidRPr="004F5457">
        <w:rPr>
          <w:rFonts w:asciiTheme="minorHAnsi" w:eastAsia="Times New Roman" w:hAnsiTheme="minorHAnsi" w:cstheme="minorHAnsi"/>
          <w:bCs/>
          <w:sz w:val="24"/>
          <w:szCs w:val="24"/>
        </w:rPr>
        <w:t xml:space="preserve">Si ricorda che, ai sensi dell’art. 96, comma 6, del </w:t>
      </w:r>
      <w:proofErr w:type="spellStart"/>
      <w:r w:rsidRPr="004F5457">
        <w:rPr>
          <w:rFonts w:asciiTheme="minorHAnsi" w:eastAsia="Times New Roman" w:hAnsiTheme="minorHAnsi" w:cstheme="minorHAnsi"/>
          <w:bCs/>
          <w:sz w:val="24"/>
          <w:szCs w:val="24"/>
        </w:rPr>
        <w:t>D.Lgs.</w:t>
      </w:r>
      <w:proofErr w:type="spellEnd"/>
      <w:r w:rsidRPr="004F5457">
        <w:rPr>
          <w:rFonts w:asciiTheme="minorHAnsi" w:eastAsia="Times New Roman" w:hAnsiTheme="minorHAnsi" w:cstheme="minorHAnsi"/>
          <w:bCs/>
          <w:sz w:val="24"/>
          <w:szCs w:val="24"/>
        </w:rPr>
        <w:t xml:space="preserve"> n. 36/2023, nel caso in cui l’operatore economico partecipante si trovi in una dele situazioni di cui all’art. 94, a eccezione del comma 6, e dell’art. 95, a eccezione del comma 2, può fornire prova del fatto che le misure da lui adottate sono sufficienti a dimostrare la sua affidabilità. A tal fine l’operatore economico deve dimostrare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w:t>
      </w:r>
      <w:r w:rsidRPr="004F5457">
        <w:rPr>
          <w:rFonts w:asciiTheme="minorHAnsi" w:eastAsia="Times New Roman" w:hAnsiTheme="minorHAnsi" w:cstheme="minorHAnsi"/>
          <w:bCs/>
          <w:sz w:val="24"/>
          <w:szCs w:val="24"/>
        </w:rPr>
        <w:lastRenderedPageBreak/>
        <w:t xml:space="preserve">reati o illeciti. Le misure adottate sono valutate considerando la gravità e le particolari circostanze del reato o dell’illecito, nonché la tempestività della loro assunzione. </w:t>
      </w:r>
    </w:p>
    <w:p w14:paraId="444007C4"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sz w:val="24"/>
          <w:szCs w:val="24"/>
        </w:rPr>
      </w:pPr>
    </w:p>
    <w:p w14:paraId="6776D5B9" w14:textId="566B67F0" w:rsidR="0033640B" w:rsidRPr="004F5457" w:rsidRDefault="0033640B" w:rsidP="00E53DD5">
      <w:pPr>
        <w:pStyle w:val="Paragrafoelenco"/>
        <w:spacing w:after="0" w:line="240" w:lineRule="auto"/>
        <w:ind w:left="720"/>
        <w:jc w:val="both"/>
        <w:rPr>
          <w:rFonts w:asciiTheme="minorHAnsi" w:eastAsia="Times New Roman" w:hAnsiTheme="minorHAnsi" w:cstheme="minorHAnsi"/>
          <w:bCs/>
          <w:sz w:val="24"/>
          <w:szCs w:val="24"/>
        </w:rPr>
      </w:pPr>
      <w:r w:rsidRPr="004F5457">
        <w:rPr>
          <w:rFonts w:asciiTheme="minorHAnsi" w:eastAsia="Times New Roman" w:hAnsiTheme="minorHAnsi" w:cstheme="minorHAnsi"/>
          <w:bCs/>
          <w:sz w:val="24"/>
          <w:szCs w:val="24"/>
        </w:rPr>
        <w:t>Tenut</w:t>
      </w:r>
      <w:r w:rsidR="00157471" w:rsidRPr="004F5457">
        <w:rPr>
          <w:rFonts w:asciiTheme="minorHAnsi" w:eastAsia="Times New Roman" w:hAnsiTheme="minorHAnsi" w:cstheme="minorHAnsi"/>
          <w:bCs/>
          <w:sz w:val="24"/>
          <w:szCs w:val="24"/>
        </w:rPr>
        <w:t>o</w:t>
      </w:r>
      <w:r w:rsidRPr="004F5457">
        <w:rPr>
          <w:rFonts w:asciiTheme="minorHAnsi" w:eastAsia="Times New Roman" w:hAnsiTheme="minorHAnsi" w:cstheme="minorHAnsi"/>
          <w:bCs/>
          <w:sz w:val="24"/>
          <w:szCs w:val="24"/>
        </w:rPr>
        <w:t xml:space="preserve"> conto di quanto sopra, nello spazio che segue, l’operatore economico rappresenta la situazione di cui all’art. 94, a eccezione del comma 6, e/o di cui all’art. 95, a eccezione del comma 2 in cui si trova e le misure adottate:</w:t>
      </w:r>
    </w:p>
    <w:p w14:paraId="54F20D25" w14:textId="77777777" w:rsidR="0033640B" w:rsidRPr="004F5457" w:rsidRDefault="0033640B" w:rsidP="00E53DD5">
      <w:pPr>
        <w:pStyle w:val="Paragrafoelenco"/>
        <w:spacing w:after="0" w:line="240" w:lineRule="auto"/>
        <w:ind w:left="720"/>
        <w:jc w:val="both"/>
        <w:rPr>
          <w:rFonts w:asciiTheme="minorHAnsi" w:eastAsia="Times New Roman" w:hAnsiTheme="minorHAnsi" w:cstheme="minorHAnsi"/>
          <w:bCs/>
          <w:sz w:val="24"/>
          <w:szCs w:val="24"/>
        </w:rPr>
      </w:pPr>
    </w:p>
    <w:tbl>
      <w:tblPr>
        <w:tblW w:w="10260" w:type="dxa"/>
        <w:tblInd w:w="108" w:type="dxa"/>
        <w:tblLayout w:type="fixed"/>
        <w:tblLook w:val="01E0" w:firstRow="1" w:lastRow="1" w:firstColumn="1" w:lastColumn="1" w:noHBand="0" w:noVBand="0"/>
      </w:tblPr>
      <w:tblGrid>
        <w:gridCol w:w="10260"/>
      </w:tblGrid>
      <w:tr w:rsidR="0033640B" w:rsidRPr="004F5457" w14:paraId="481297AB" w14:textId="77777777" w:rsidTr="00BE47D2">
        <w:trPr>
          <w:trHeight w:val="270"/>
        </w:trPr>
        <w:tc>
          <w:tcPr>
            <w:tcW w:w="10260" w:type="dxa"/>
            <w:tcBorders>
              <w:top w:val="dotted" w:sz="12" w:space="0" w:color="auto"/>
              <w:bottom w:val="dotted" w:sz="12" w:space="0" w:color="auto"/>
            </w:tcBorders>
            <w:shd w:val="clear" w:color="auto" w:fill="auto"/>
          </w:tcPr>
          <w:p w14:paraId="64EF36B5" w14:textId="69201BF1" w:rsidR="0033640B" w:rsidRPr="004F5457" w:rsidRDefault="00113C55" w:rsidP="00F97439">
            <w:pPr>
              <w:spacing w:line="240" w:lineRule="auto"/>
              <w:jc w:val="both"/>
              <w:rPr>
                <w:rFonts w:asciiTheme="minorHAnsi" w:hAnsiTheme="minorHAnsi" w:cstheme="minorHAnsi"/>
                <w:snapToGrid w:val="0"/>
                <w:sz w:val="24"/>
                <w:szCs w:val="24"/>
              </w:rPr>
            </w:pPr>
            <w:r w:rsidRPr="004F5457">
              <w:rPr>
                <w:rFonts w:asciiTheme="minorHAnsi" w:hAnsiTheme="minorHAnsi" w:cstheme="minorHAnsi"/>
                <w:sz w:val="24"/>
                <w:szCs w:val="24"/>
              </w:rPr>
              <w:fldChar w:fldCharType="begin">
                <w:ffData>
                  <w:name w:val="Testo1"/>
                  <w:enabled/>
                  <w:calcOnExit w:val="0"/>
                  <w:textInput/>
                </w:ffData>
              </w:fldChar>
            </w:r>
            <w:r w:rsidRPr="004F5457">
              <w:rPr>
                <w:rFonts w:asciiTheme="minorHAnsi" w:hAnsiTheme="minorHAnsi" w:cstheme="minorHAnsi"/>
                <w:sz w:val="24"/>
                <w:szCs w:val="24"/>
              </w:rPr>
              <w:instrText xml:space="preserve"> FORMTEXT </w:instrText>
            </w:r>
            <w:r w:rsidRPr="004F5457">
              <w:rPr>
                <w:rFonts w:asciiTheme="minorHAnsi" w:hAnsiTheme="minorHAnsi" w:cstheme="minorHAnsi"/>
                <w:sz w:val="24"/>
                <w:szCs w:val="24"/>
              </w:rPr>
            </w:r>
            <w:r w:rsidRPr="004F5457">
              <w:rPr>
                <w:rFonts w:asciiTheme="minorHAnsi" w:hAnsiTheme="minorHAnsi" w:cstheme="minorHAnsi"/>
                <w:sz w:val="24"/>
                <w:szCs w:val="24"/>
              </w:rPr>
              <w:fldChar w:fldCharType="separate"/>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t> </w:t>
            </w:r>
            <w:r w:rsidRPr="004F5457">
              <w:rPr>
                <w:rFonts w:asciiTheme="minorHAnsi" w:hAnsiTheme="minorHAnsi" w:cstheme="minorHAnsi"/>
                <w:sz w:val="24"/>
                <w:szCs w:val="24"/>
              </w:rPr>
              <w:fldChar w:fldCharType="end"/>
            </w:r>
          </w:p>
        </w:tc>
      </w:tr>
      <w:bookmarkEnd w:id="7"/>
    </w:tbl>
    <w:p w14:paraId="7165AB38" w14:textId="31558C58" w:rsidR="0033640B" w:rsidRDefault="0033640B" w:rsidP="00E53DD5">
      <w:pPr>
        <w:spacing w:before="120" w:after="60" w:line="360" w:lineRule="auto"/>
        <w:ind w:left="555"/>
        <w:jc w:val="both"/>
        <w:rPr>
          <w:rFonts w:asciiTheme="minorHAnsi" w:hAnsiTheme="minorHAnsi" w:cstheme="minorHAnsi"/>
          <w:sz w:val="24"/>
          <w:szCs w:val="24"/>
        </w:rPr>
      </w:pPr>
    </w:p>
    <w:p w14:paraId="1C9A9BEE" w14:textId="77777777" w:rsidR="00113C55" w:rsidRDefault="00113C55" w:rsidP="00E53DD5">
      <w:pPr>
        <w:spacing w:before="120" w:after="60" w:line="360" w:lineRule="auto"/>
        <w:ind w:left="555"/>
        <w:jc w:val="both"/>
        <w:rPr>
          <w:rFonts w:asciiTheme="minorHAnsi" w:hAnsiTheme="minorHAnsi" w:cstheme="minorHAnsi"/>
          <w:sz w:val="24"/>
          <w:szCs w:val="24"/>
        </w:rPr>
      </w:pPr>
    </w:p>
    <w:p w14:paraId="65F0DE88" w14:textId="77777777" w:rsidR="009D66B7" w:rsidRDefault="009D66B7" w:rsidP="00E53DD5">
      <w:pPr>
        <w:spacing w:before="120" w:after="60" w:line="360" w:lineRule="auto"/>
        <w:ind w:left="555"/>
        <w:jc w:val="both"/>
        <w:rPr>
          <w:rFonts w:asciiTheme="minorHAnsi" w:hAnsiTheme="minorHAnsi" w:cstheme="minorHAnsi"/>
          <w:sz w:val="24"/>
          <w:szCs w:val="24"/>
        </w:rPr>
      </w:pPr>
    </w:p>
    <w:p w14:paraId="039DF864" w14:textId="77777777" w:rsidR="009D66B7" w:rsidRDefault="009D66B7" w:rsidP="00E53DD5">
      <w:pPr>
        <w:spacing w:before="120" w:after="60" w:line="360" w:lineRule="auto"/>
        <w:ind w:left="555"/>
        <w:jc w:val="both"/>
        <w:rPr>
          <w:rFonts w:asciiTheme="minorHAnsi" w:hAnsiTheme="minorHAnsi" w:cstheme="minorHAnsi"/>
          <w:sz w:val="24"/>
          <w:szCs w:val="24"/>
        </w:rPr>
      </w:pPr>
    </w:p>
    <w:p w14:paraId="09FC0CB9" w14:textId="77777777" w:rsidR="009D66B7" w:rsidRDefault="009D66B7" w:rsidP="00E53DD5">
      <w:pPr>
        <w:spacing w:before="120" w:after="60" w:line="360" w:lineRule="auto"/>
        <w:ind w:left="555"/>
        <w:jc w:val="both"/>
        <w:rPr>
          <w:rFonts w:asciiTheme="minorHAnsi" w:hAnsiTheme="minorHAnsi" w:cstheme="minorHAnsi"/>
          <w:sz w:val="24"/>
          <w:szCs w:val="24"/>
        </w:rPr>
      </w:pPr>
    </w:p>
    <w:p w14:paraId="3EF833F6" w14:textId="77777777" w:rsidR="009D66B7" w:rsidRDefault="009D66B7" w:rsidP="00E53DD5">
      <w:pPr>
        <w:spacing w:before="120" w:after="60" w:line="360" w:lineRule="auto"/>
        <w:ind w:left="555"/>
        <w:jc w:val="both"/>
        <w:rPr>
          <w:rFonts w:asciiTheme="minorHAnsi" w:hAnsiTheme="minorHAnsi" w:cstheme="minorHAnsi"/>
          <w:sz w:val="24"/>
          <w:szCs w:val="24"/>
        </w:rPr>
      </w:pPr>
    </w:p>
    <w:p w14:paraId="285C102E" w14:textId="77777777" w:rsidR="009D66B7" w:rsidRDefault="009D66B7" w:rsidP="00E53DD5">
      <w:pPr>
        <w:spacing w:before="120" w:after="60" w:line="360" w:lineRule="auto"/>
        <w:ind w:left="555"/>
        <w:jc w:val="both"/>
        <w:rPr>
          <w:rFonts w:asciiTheme="minorHAnsi" w:hAnsiTheme="minorHAnsi" w:cstheme="minorHAnsi"/>
          <w:sz w:val="24"/>
          <w:szCs w:val="24"/>
        </w:rPr>
      </w:pPr>
    </w:p>
    <w:p w14:paraId="36F34DA8" w14:textId="77777777" w:rsidR="009D66B7" w:rsidRDefault="009D66B7" w:rsidP="00E53DD5">
      <w:pPr>
        <w:spacing w:before="120" w:after="60" w:line="360" w:lineRule="auto"/>
        <w:ind w:left="555"/>
        <w:jc w:val="both"/>
        <w:rPr>
          <w:rFonts w:asciiTheme="minorHAnsi" w:hAnsiTheme="minorHAnsi" w:cstheme="minorHAnsi"/>
          <w:sz w:val="24"/>
          <w:szCs w:val="24"/>
        </w:rPr>
      </w:pPr>
    </w:p>
    <w:p w14:paraId="0D3EA3C2" w14:textId="77777777" w:rsidR="009D66B7" w:rsidRPr="004F5457" w:rsidRDefault="009D66B7" w:rsidP="00E53DD5">
      <w:pPr>
        <w:spacing w:before="120" w:after="60" w:line="360" w:lineRule="auto"/>
        <w:ind w:left="555"/>
        <w:jc w:val="both"/>
        <w:rPr>
          <w:rFonts w:asciiTheme="minorHAnsi" w:hAnsiTheme="minorHAnsi" w:cstheme="minorHAnsi"/>
          <w:sz w:val="24"/>
          <w:szCs w:val="24"/>
        </w:rPr>
      </w:pPr>
    </w:p>
    <w:p w14:paraId="57756B88" w14:textId="61045CC5" w:rsidR="0035706A" w:rsidRPr="004F5457" w:rsidRDefault="0035706A" w:rsidP="00E53DD5">
      <w:pPr>
        <w:tabs>
          <w:tab w:val="num" w:pos="2061"/>
        </w:tabs>
        <w:spacing w:before="120" w:after="60" w:line="360" w:lineRule="auto"/>
        <w:ind w:left="555"/>
        <w:jc w:val="center"/>
        <w:rPr>
          <w:rFonts w:asciiTheme="minorHAnsi" w:hAnsiTheme="minorHAnsi" w:cstheme="minorHAnsi"/>
          <w:b/>
          <w:bCs/>
          <w:sz w:val="24"/>
          <w:szCs w:val="24"/>
        </w:rPr>
      </w:pPr>
      <w:bookmarkStart w:id="8" w:name="_Hlk163033844"/>
      <w:r w:rsidRPr="004F5457">
        <w:rPr>
          <w:rFonts w:asciiTheme="minorHAnsi" w:hAnsiTheme="minorHAnsi" w:cstheme="minorHAnsi"/>
          <w:b/>
          <w:bCs/>
          <w:sz w:val="24"/>
          <w:szCs w:val="24"/>
        </w:rPr>
        <w:t>DICHIARA ALTESI’</w:t>
      </w:r>
    </w:p>
    <w:bookmarkEnd w:id="8"/>
    <w:p w14:paraId="701B5E92" w14:textId="54ED1260" w:rsidR="00B34A20" w:rsidRPr="004F5457" w:rsidRDefault="00E61BCB" w:rsidP="00BE47D2">
      <w:pPr>
        <w:spacing w:before="120" w:after="60" w:line="240" w:lineRule="auto"/>
        <w:ind w:left="556"/>
        <w:jc w:val="both"/>
        <w:rPr>
          <w:rFonts w:asciiTheme="minorHAnsi" w:hAnsiTheme="minorHAnsi" w:cstheme="minorHAnsi"/>
          <w:sz w:val="24"/>
          <w:szCs w:val="24"/>
        </w:rPr>
      </w:pPr>
      <w:r w:rsidRPr="004F5457">
        <w:rPr>
          <w:rFonts w:asciiTheme="minorHAnsi" w:hAnsiTheme="minorHAnsi" w:cstheme="minorHAnsi"/>
          <w:sz w:val="24"/>
          <w:szCs w:val="24"/>
        </w:rPr>
        <w:t>A</w:t>
      </w:r>
      <w:r w:rsidR="0035706A" w:rsidRPr="004F5457">
        <w:rPr>
          <w:rFonts w:asciiTheme="minorHAnsi" w:hAnsiTheme="minorHAnsi" w:cstheme="minorHAnsi"/>
          <w:sz w:val="24"/>
          <w:szCs w:val="24"/>
        </w:rPr>
        <w:t xml:space="preserve">. </w:t>
      </w:r>
      <w:r w:rsidR="00B34A20" w:rsidRPr="004F5457">
        <w:rPr>
          <w:rFonts w:asciiTheme="minorHAnsi" w:hAnsiTheme="minorHAnsi" w:cstheme="minorHAnsi"/>
          <w:sz w:val="24"/>
          <w:szCs w:val="24"/>
        </w:rPr>
        <w:t xml:space="preserve">che </w:t>
      </w:r>
      <w:r w:rsidR="003F5E22" w:rsidRPr="004F5457">
        <w:rPr>
          <w:rFonts w:asciiTheme="minorHAnsi" w:hAnsiTheme="minorHAnsi" w:cstheme="minorHAnsi"/>
          <w:sz w:val="24"/>
          <w:szCs w:val="24"/>
        </w:rPr>
        <w:t xml:space="preserve">l’Operatore economico </w:t>
      </w:r>
      <w:r w:rsidR="00B34A20" w:rsidRPr="004F5457">
        <w:rPr>
          <w:rFonts w:asciiTheme="minorHAnsi" w:hAnsiTheme="minorHAnsi" w:cstheme="minorHAnsi"/>
          <w:sz w:val="24"/>
          <w:szCs w:val="24"/>
        </w:rPr>
        <w:t xml:space="preserve">ottempera agli obblighi previsti in materia di igiene, prevenzione e sicurezza del lavoro ai sensi del </w:t>
      </w:r>
      <w:proofErr w:type="spellStart"/>
      <w:r w:rsidR="00B34A20" w:rsidRPr="004F5457">
        <w:rPr>
          <w:rFonts w:asciiTheme="minorHAnsi" w:hAnsiTheme="minorHAnsi" w:cstheme="minorHAnsi"/>
          <w:sz w:val="24"/>
          <w:szCs w:val="24"/>
        </w:rPr>
        <w:t>D.Lgs.</w:t>
      </w:r>
      <w:proofErr w:type="spellEnd"/>
      <w:r w:rsidR="00B34A20" w:rsidRPr="004F5457">
        <w:rPr>
          <w:rFonts w:asciiTheme="minorHAnsi" w:hAnsiTheme="minorHAnsi" w:cstheme="minorHAnsi"/>
          <w:sz w:val="24"/>
          <w:szCs w:val="24"/>
        </w:rPr>
        <w:t xml:space="preserve"> 81/2008 e che non è stat</w:t>
      </w:r>
      <w:r w:rsidR="00CE1019" w:rsidRPr="004F5457">
        <w:rPr>
          <w:rFonts w:asciiTheme="minorHAnsi" w:hAnsiTheme="minorHAnsi" w:cstheme="minorHAnsi"/>
          <w:sz w:val="24"/>
          <w:szCs w:val="24"/>
        </w:rPr>
        <w:t>o</w:t>
      </w:r>
      <w:r w:rsidR="00B34A20" w:rsidRPr="004F5457">
        <w:rPr>
          <w:rFonts w:asciiTheme="minorHAnsi" w:hAnsiTheme="minorHAnsi" w:cstheme="minorHAnsi"/>
          <w:sz w:val="24"/>
          <w:szCs w:val="24"/>
        </w:rPr>
        <w:t xml:space="preserve"> oggetto di provvedimenti interdittivi ex art. 14, comma 1, dello stesso </w:t>
      </w:r>
      <w:proofErr w:type="spellStart"/>
      <w:proofErr w:type="gramStart"/>
      <w:r w:rsidR="00B34A20" w:rsidRPr="004F5457">
        <w:rPr>
          <w:rFonts w:asciiTheme="minorHAnsi" w:hAnsiTheme="minorHAnsi" w:cstheme="minorHAnsi"/>
          <w:sz w:val="24"/>
          <w:szCs w:val="24"/>
        </w:rPr>
        <w:t>D.Lgs</w:t>
      </w:r>
      <w:proofErr w:type="gramEnd"/>
      <w:r w:rsidR="00B34A20" w:rsidRPr="004F5457">
        <w:rPr>
          <w:rFonts w:asciiTheme="minorHAnsi" w:hAnsiTheme="minorHAnsi" w:cstheme="minorHAnsi"/>
          <w:sz w:val="24"/>
          <w:szCs w:val="24"/>
        </w:rPr>
        <w:t>.</w:t>
      </w:r>
      <w:proofErr w:type="spellEnd"/>
      <w:r w:rsidR="00B34A20" w:rsidRPr="004F5457">
        <w:rPr>
          <w:rFonts w:asciiTheme="minorHAnsi" w:hAnsiTheme="minorHAnsi" w:cstheme="minorHAnsi"/>
          <w:sz w:val="24"/>
          <w:szCs w:val="24"/>
        </w:rPr>
        <w:t>;</w:t>
      </w:r>
    </w:p>
    <w:p w14:paraId="6507FEB3" w14:textId="3037D049" w:rsidR="00B34A20" w:rsidRPr="004F5457" w:rsidRDefault="006F22B0" w:rsidP="00BE47D2">
      <w:pPr>
        <w:spacing w:before="120" w:after="60" w:line="240" w:lineRule="auto"/>
        <w:ind w:left="556"/>
        <w:jc w:val="both"/>
        <w:rPr>
          <w:rFonts w:asciiTheme="minorHAnsi" w:hAnsiTheme="minorHAnsi" w:cstheme="minorHAnsi"/>
          <w:sz w:val="24"/>
          <w:szCs w:val="24"/>
        </w:rPr>
      </w:pPr>
      <w:r w:rsidRPr="004F5457">
        <w:rPr>
          <w:rFonts w:asciiTheme="minorHAnsi" w:hAnsiTheme="minorHAnsi" w:cstheme="minorHAnsi"/>
          <w:sz w:val="24"/>
          <w:szCs w:val="24"/>
        </w:rPr>
        <w:t>B</w:t>
      </w:r>
      <w:r w:rsidR="0035706A" w:rsidRPr="004F5457">
        <w:rPr>
          <w:rFonts w:asciiTheme="minorHAnsi" w:hAnsiTheme="minorHAnsi" w:cstheme="minorHAnsi"/>
          <w:sz w:val="24"/>
          <w:szCs w:val="24"/>
        </w:rPr>
        <w:t xml:space="preserve">. </w:t>
      </w:r>
      <w:r w:rsidR="00B34A20" w:rsidRPr="004F5457">
        <w:rPr>
          <w:rFonts w:asciiTheme="minorHAnsi" w:hAnsiTheme="minorHAnsi" w:cstheme="minorHAnsi"/>
          <w:sz w:val="24"/>
          <w:szCs w:val="24"/>
        </w:rPr>
        <w:t xml:space="preserve">che </w:t>
      </w:r>
      <w:r w:rsidR="003F5E22" w:rsidRPr="004F5457">
        <w:rPr>
          <w:rFonts w:asciiTheme="minorHAnsi" w:hAnsiTheme="minorHAnsi" w:cstheme="minorHAnsi"/>
          <w:sz w:val="24"/>
          <w:szCs w:val="24"/>
        </w:rPr>
        <w:t xml:space="preserve">l’Operatore economico </w:t>
      </w:r>
      <w:r w:rsidR="00B34A20" w:rsidRPr="004F5457">
        <w:rPr>
          <w:rFonts w:asciiTheme="minorHAnsi" w:hAnsiTheme="minorHAnsi" w:cstheme="minorHAnsi"/>
          <w:sz w:val="24"/>
          <w:szCs w:val="24"/>
        </w:rPr>
        <w:t>applica integralmente tutte le norme contenute nel contratto collettivo nazionale di lavoro e nei relativi accordi integrativi</w:t>
      </w:r>
      <w:r w:rsidR="00CE1019" w:rsidRPr="004F5457">
        <w:rPr>
          <w:rFonts w:asciiTheme="minorHAnsi" w:hAnsiTheme="minorHAnsi" w:cstheme="minorHAnsi"/>
          <w:sz w:val="24"/>
          <w:szCs w:val="24"/>
        </w:rPr>
        <w:t xml:space="preserve"> di settore</w:t>
      </w:r>
      <w:r w:rsidR="00B34A20" w:rsidRPr="004F5457">
        <w:rPr>
          <w:rFonts w:asciiTheme="minorHAnsi" w:hAnsiTheme="minorHAnsi" w:cstheme="minorHAnsi"/>
          <w:sz w:val="24"/>
          <w:szCs w:val="24"/>
        </w:rPr>
        <w:t>;</w:t>
      </w:r>
    </w:p>
    <w:p w14:paraId="7EC2F603" w14:textId="36912179" w:rsidR="00B34A20" w:rsidRPr="004F5457" w:rsidRDefault="006F22B0" w:rsidP="00BE47D2">
      <w:pPr>
        <w:spacing w:before="120" w:after="60" w:line="240" w:lineRule="auto"/>
        <w:ind w:left="556"/>
        <w:jc w:val="both"/>
        <w:rPr>
          <w:rFonts w:asciiTheme="minorHAnsi" w:hAnsiTheme="minorHAnsi" w:cstheme="minorHAnsi"/>
          <w:sz w:val="24"/>
          <w:szCs w:val="24"/>
        </w:rPr>
      </w:pPr>
      <w:r w:rsidRPr="004F5457">
        <w:rPr>
          <w:rFonts w:asciiTheme="minorHAnsi" w:hAnsiTheme="minorHAnsi" w:cstheme="minorHAnsi"/>
          <w:sz w:val="24"/>
          <w:szCs w:val="24"/>
        </w:rPr>
        <w:t>C</w:t>
      </w:r>
      <w:r w:rsidR="0035706A" w:rsidRPr="004F5457">
        <w:rPr>
          <w:rFonts w:asciiTheme="minorHAnsi" w:hAnsiTheme="minorHAnsi" w:cstheme="minorHAnsi"/>
          <w:sz w:val="24"/>
          <w:szCs w:val="24"/>
        </w:rPr>
        <w:t xml:space="preserve">. </w:t>
      </w:r>
      <w:r w:rsidR="00B34A20" w:rsidRPr="004F5457">
        <w:rPr>
          <w:rFonts w:asciiTheme="minorHAnsi" w:hAnsiTheme="minorHAnsi" w:cstheme="minorHAnsi"/>
          <w:sz w:val="24"/>
          <w:szCs w:val="24"/>
        </w:rPr>
        <w:t xml:space="preserve">di essere a conoscenza che </w:t>
      </w:r>
      <w:r w:rsidR="00B06131" w:rsidRPr="004F5457">
        <w:rPr>
          <w:rFonts w:asciiTheme="minorHAnsi" w:hAnsiTheme="minorHAnsi" w:cstheme="minorHAnsi"/>
          <w:sz w:val="24"/>
          <w:szCs w:val="24"/>
        </w:rPr>
        <w:t xml:space="preserve">ATAP S.p.A., MOM S.p.A. e APT S.p.A. </w:t>
      </w:r>
      <w:r w:rsidR="00B34A20" w:rsidRPr="004F5457">
        <w:rPr>
          <w:rFonts w:asciiTheme="minorHAnsi" w:hAnsiTheme="minorHAnsi" w:cstheme="minorHAnsi"/>
          <w:sz w:val="24"/>
          <w:szCs w:val="24"/>
        </w:rPr>
        <w:t>si riserva</w:t>
      </w:r>
      <w:r w:rsidR="00B06131" w:rsidRPr="004F5457">
        <w:rPr>
          <w:rFonts w:asciiTheme="minorHAnsi" w:hAnsiTheme="minorHAnsi" w:cstheme="minorHAnsi"/>
          <w:sz w:val="24"/>
          <w:szCs w:val="24"/>
        </w:rPr>
        <w:t>no</w:t>
      </w:r>
      <w:r w:rsidR="00B34A20" w:rsidRPr="004F5457">
        <w:rPr>
          <w:rFonts w:asciiTheme="minorHAnsi" w:hAnsiTheme="minorHAnsi" w:cstheme="minorHAnsi"/>
          <w:sz w:val="24"/>
          <w:szCs w:val="24"/>
        </w:rPr>
        <w:t xml:space="preserve"> il diritto di procedere d’ufficio a verifiche, anche a campione, in ordine alla veridicità delle dichiarazioni rese;</w:t>
      </w:r>
    </w:p>
    <w:p w14:paraId="1864BAE4" w14:textId="2815FD47" w:rsidR="00B34A20" w:rsidRPr="004F5457" w:rsidRDefault="006F22B0" w:rsidP="00BE47D2">
      <w:pPr>
        <w:spacing w:before="120" w:after="60" w:line="240" w:lineRule="auto"/>
        <w:ind w:left="556"/>
        <w:jc w:val="both"/>
        <w:rPr>
          <w:rFonts w:asciiTheme="minorHAnsi" w:hAnsiTheme="minorHAnsi" w:cstheme="minorHAnsi"/>
          <w:sz w:val="24"/>
          <w:szCs w:val="24"/>
        </w:rPr>
      </w:pPr>
      <w:r w:rsidRPr="004F5457">
        <w:rPr>
          <w:rFonts w:asciiTheme="minorHAnsi" w:hAnsiTheme="minorHAnsi" w:cstheme="minorHAnsi"/>
          <w:sz w:val="24"/>
          <w:szCs w:val="24"/>
        </w:rPr>
        <w:t>D</w:t>
      </w:r>
      <w:r w:rsidR="0035706A" w:rsidRPr="004F5457">
        <w:rPr>
          <w:rFonts w:asciiTheme="minorHAnsi" w:hAnsiTheme="minorHAnsi" w:cstheme="minorHAnsi"/>
          <w:sz w:val="24"/>
          <w:szCs w:val="24"/>
        </w:rPr>
        <w:t xml:space="preserve">. </w:t>
      </w:r>
      <w:r w:rsidR="00B34A20" w:rsidRPr="004F5457">
        <w:rPr>
          <w:rFonts w:asciiTheme="minorHAnsi" w:hAnsiTheme="minorHAnsi" w:cstheme="minorHAnsi"/>
          <w:sz w:val="24"/>
          <w:szCs w:val="24"/>
        </w:rPr>
        <w:t xml:space="preserve">di impegnarsi a comprovare, su richiesta di </w:t>
      </w:r>
      <w:r w:rsidR="00B06131" w:rsidRPr="004F5457">
        <w:rPr>
          <w:rFonts w:asciiTheme="minorHAnsi" w:hAnsiTheme="minorHAnsi" w:cstheme="minorHAnsi"/>
          <w:sz w:val="24"/>
          <w:szCs w:val="24"/>
        </w:rPr>
        <w:t xml:space="preserve">ATAP S.p.A., MOM S.p.A. e APT S.p.A. </w:t>
      </w:r>
      <w:r w:rsidR="00B34A20" w:rsidRPr="004F5457">
        <w:rPr>
          <w:rFonts w:asciiTheme="minorHAnsi" w:hAnsiTheme="minorHAnsi" w:cstheme="minorHAnsi"/>
          <w:sz w:val="24"/>
          <w:szCs w:val="24"/>
        </w:rPr>
        <w:t>la veridicità di quanto sopra dichiarato</w:t>
      </w:r>
      <w:r w:rsidRPr="004F5457">
        <w:rPr>
          <w:rFonts w:asciiTheme="minorHAnsi" w:hAnsiTheme="minorHAnsi" w:cstheme="minorHAnsi"/>
          <w:sz w:val="24"/>
          <w:szCs w:val="24"/>
        </w:rPr>
        <w:t>;</w:t>
      </w:r>
    </w:p>
    <w:p w14:paraId="276CC5CC" w14:textId="44F60BD3" w:rsidR="006F22B0" w:rsidRPr="004F5457" w:rsidRDefault="006F22B0" w:rsidP="00BE47D2">
      <w:pPr>
        <w:spacing w:before="120" w:after="60" w:line="240" w:lineRule="auto"/>
        <w:ind w:left="556"/>
        <w:jc w:val="both"/>
        <w:rPr>
          <w:rFonts w:asciiTheme="minorHAnsi" w:hAnsiTheme="minorHAnsi" w:cstheme="minorHAnsi"/>
          <w:sz w:val="24"/>
          <w:szCs w:val="24"/>
        </w:rPr>
      </w:pPr>
      <w:bookmarkStart w:id="9" w:name="_Hlk163034349"/>
      <w:r w:rsidRPr="004F5457">
        <w:rPr>
          <w:rFonts w:asciiTheme="minorHAnsi" w:hAnsiTheme="minorHAnsi" w:cstheme="minorHAnsi"/>
          <w:sz w:val="24"/>
          <w:szCs w:val="24"/>
        </w:rPr>
        <w:t xml:space="preserve">E. di aver preso visione e di accettare integralmente e sostanzialmente tutte le disposizioni contenute nel </w:t>
      </w:r>
      <w:r w:rsidR="000B6C10" w:rsidRPr="004F5457">
        <w:rPr>
          <w:rFonts w:asciiTheme="minorHAnsi" w:hAnsiTheme="minorHAnsi" w:cstheme="minorHAnsi"/>
          <w:sz w:val="24"/>
          <w:szCs w:val="24"/>
        </w:rPr>
        <w:t>R</w:t>
      </w:r>
      <w:r w:rsidRPr="004F5457">
        <w:rPr>
          <w:rFonts w:asciiTheme="minorHAnsi" w:hAnsiTheme="minorHAnsi" w:cstheme="minorHAnsi"/>
          <w:sz w:val="24"/>
          <w:szCs w:val="24"/>
        </w:rPr>
        <w:t>egolamento Elenco Fornitori di ATAP S.p.A. – MOM S.p.A. – APT S.p.A., negli atti regolanti l'iscrizione, le modalità di utilizzo ed i meccanismi di aggiornamento dell’Elenco Fornitori per cui chiede l'iscrizione;</w:t>
      </w:r>
    </w:p>
    <w:bookmarkEnd w:id="9"/>
    <w:p w14:paraId="12ECF2FC" w14:textId="5E943095" w:rsidR="006F22B0" w:rsidRPr="004F5457" w:rsidRDefault="006F22B0" w:rsidP="00BE47D2">
      <w:pPr>
        <w:spacing w:before="120" w:after="60" w:line="240" w:lineRule="auto"/>
        <w:ind w:left="556"/>
        <w:jc w:val="both"/>
        <w:rPr>
          <w:rFonts w:asciiTheme="minorHAnsi" w:hAnsiTheme="minorHAnsi" w:cstheme="minorHAnsi"/>
          <w:sz w:val="24"/>
          <w:szCs w:val="24"/>
        </w:rPr>
      </w:pPr>
      <w:r w:rsidRPr="004F5457">
        <w:rPr>
          <w:rFonts w:asciiTheme="minorHAnsi" w:hAnsiTheme="minorHAnsi" w:cstheme="minorHAnsi"/>
          <w:sz w:val="24"/>
          <w:szCs w:val="24"/>
        </w:rPr>
        <w:t>F. di impegnarsi sin d’ora a comunicare tutte le variazioni, eventualmente intervenute successivamente all’iscrizione, in ordine ai requisiti di ordine generale, economico-finanziario e tecnico professionale, rilevanti ai fini dell’iscrizione all’Elenco stesso;</w:t>
      </w:r>
    </w:p>
    <w:p w14:paraId="27327927" w14:textId="6B2918CA" w:rsidR="006F22B0" w:rsidRDefault="006F22B0" w:rsidP="007525F9">
      <w:pPr>
        <w:spacing w:before="120" w:after="60" w:line="240" w:lineRule="auto"/>
        <w:ind w:left="556"/>
        <w:jc w:val="both"/>
        <w:rPr>
          <w:rFonts w:asciiTheme="minorHAnsi" w:hAnsiTheme="minorHAnsi" w:cstheme="minorHAnsi"/>
          <w:sz w:val="24"/>
          <w:szCs w:val="24"/>
        </w:rPr>
      </w:pPr>
      <w:r w:rsidRPr="004F5457">
        <w:rPr>
          <w:rFonts w:asciiTheme="minorHAnsi" w:hAnsiTheme="minorHAnsi" w:cstheme="minorHAnsi"/>
          <w:sz w:val="24"/>
          <w:szCs w:val="24"/>
        </w:rPr>
        <w:t>G. che il referente dedicato all’Elenco fornitori è (indicare il/i nominativo/</w:t>
      </w:r>
      <w:proofErr w:type="gramStart"/>
      <w:r w:rsidRPr="004F5457">
        <w:rPr>
          <w:rFonts w:asciiTheme="minorHAnsi" w:hAnsiTheme="minorHAnsi" w:cstheme="minorHAnsi"/>
          <w:sz w:val="24"/>
          <w:szCs w:val="24"/>
        </w:rPr>
        <w:t>i  e</w:t>
      </w:r>
      <w:proofErr w:type="gramEnd"/>
      <w:r w:rsidRPr="004F5457">
        <w:rPr>
          <w:rFonts w:asciiTheme="minorHAnsi" w:hAnsiTheme="minorHAnsi" w:cstheme="minorHAnsi"/>
          <w:sz w:val="24"/>
          <w:szCs w:val="24"/>
        </w:rPr>
        <w:t xml:space="preserve"> i recapiti del/i referente/i dedicato all’Elenco fornitori):</w:t>
      </w:r>
    </w:p>
    <w:p w14:paraId="65D0E681" w14:textId="77777777" w:rsidR="007525F9" w:rsidRPr="004F5457" w:rsidRDefault="007525F9" w:rsidP="00BE47D2">
      <w:pPr>
        <w:spacing w:before="120" w:after="60" w:line="240" w:lineRule="auto"/>
        <w:ind w:left="556"/>
        <w:jc w:val="both"/>
        <w:rPr>
          <w:rFonts w:asciiTheme="minorHAnsi" w:hAnsiTheme="minorHAnsi" w:cstheme="minorHAnsi"/>
          <w:sz w:val="24"/>
          <w:szCs w:val="24"/>
        </w:rPr>
      </w:pPr>
    </w:p>
    <w:tbl>
      <w:tblPr>
        <w:tblW w:w="918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5"/>
        <w:gridCol w:w="1687"/>
        <w:gridCol w:w="1715"/>
        <w:gridCol w:w="3118"/>
      </w:tblGrid>
      <w:tr w:rsidR="006F22B0" w:rsidRPr="004F5457" w14:paraId="2EF4576F" w14:textId="77777777" w:rsidTr="00560B35">
        <w:tc>
          <w:tcPr>
            <w:tcW w:w="2665" w:type="dxa"/>
            <w:shd w:val="clear" w:color="auto" w:fill="00529E"/>
            <w:vAlign w:val="center"/>
          </w:tcPr>
          <w:p w14:paraId="565E8B35" w14:textId="77777777" w:rsidR="006F22B0" w:rsidRPr="004F5457" w:rsidRDefault="006F22B0" w:rsidP="00560B35">
            <w:pPr>
              <w:pStyle w:val="sche3"/>
              <w:spacing w:before="120" w:after="120"/>
              <w:jc w:val="center"/>
              <w:rPr>
                <w:rFonts w:asciiTheme="minorHAnsi" w:hAnsiTheme="minorHAnsi" w:cstheme="minorHAnsi"/>
                <w:b/>
                <w:bCs/>
                <w:color w:val="FFFFFF" w:themeColor="background1"/>
                <w:sz w:val="24"/>
                <w:szCs w:val="24"/>
                <w:lang w:val="it-IT"/>
              </w:rPr>
            </w:pPr>
            <w:r w:rsidRPr="004F5457">
              <w:rPr>
                <w:rFonts w:asciiTheme="minorHAnsi" w:hAnsiTheme="minorHAnsi" w:cstheme="minorHAnsi"/>
                <w:b/>
                <w:color w:val="FFFFFF" w:themeColor="background1"/>
                <w:sz w:val="24"/>
                <w:szCs w:val="24"/>
                <w:lang w:val="it-IT"/>
              </w:rPr>
              <w:t>Nome e cognome</w:t>
            </w:r>
          </w:p>
        </w:tc>
        <w:tc>
          <w:tcPr>
            <w:tcW w:w="1687" w:type="dxa"/>
            <w:shd w:val="clear" w:color="auto" w:fill="00529E"/>
            <w:vAlign w:val="center"/>
          </w:tcPr>
          <w:p w14:paraId="040F5962" w14:textId="77777777" w:rsidR="006F22B0" w:rsidRPr="004F5457" w:rsidRDefault="006F22B0" w:rsidP="00560B35">
            <w:pPr>
              <w:pStyle w:val="sche3"/>
              <w:spacing w:before="120" w:after="120"/>
              <w:jc w:val="center"/>
              <w:rPr>
                <w:rFonts w:asciiTheme="minorHAnsi" w:hAnsiTheme="minorHAnsi" w:cstheme="minorHAnsi"/>
                <w:b/>
                <w:bCs/>
                <w:color w:val="FFFFFF"/>
                <w:sz w:val="24"/>
                <w:szCs w:val="24"/>
                <w:lang w:val="it-IT"/>
              </w:rPr>
            </w:pPr>
            <w:r w:rsidRPr="004F5457">
              <w:rPr>
                <w:rFonts w:asciiTheme="minorHAnsi" w:hAnsiTheme="minorHAnsi" w:cstheme="minorHAnsi"/>
                <w:b/>
                <w:bCs/>
                <w:color w:val="FFFFFF"/>
                <w:sz w:val="24"/>
                <w:szCs w:val="24"/>
                <w:lang w:val="it-IT"/>
              </w:rPr>
              <w:t>Telefono</w:t>
            </w:r>
          </w:p>
        </w:tc>
        <w:tc>
          <w:tcPr>
            <w:tcW w:w="1715" w:type="dxa"/>
            <w:shd w:val="clear" w:color="auto" w:fill="00529E"/>
            <w:vAlign w:val="center"/>
          </w:tcPr>
          <w:p w14:paraId="5BE4B202" w14:textId="77777777" w:rsidR="006F22B0" w:rsidRPr="004F5457" w:rsidRDefault="006F22B0" w:rsidP="00560B35">
            <w:pPr>
              <w:pStyle w:val="sche3"/>
              <w:spacing w:before="120" w:after="120"/>
              <w:jc w:val="center"/>
              <w:rPr>
                <w:rFonts w:asciiTheme="minorHAnsi" w:hAnsiTheme="minorHAnsi" w:cstheme="minorHAnsi"/>
                <w:b/>
                <w:bCs/>
                <w:color w:val="FFFFFF"/>
                <w:sz w:val="24"/>
                <w:szCs w:val="24"/>
                <w:lang w:val="it-IT"/>
              </w:rPr>
            </w:pPr>
            <w:r w:rsidRPr="004F5457">
              <w:rPr>
                <w:rFonts w:asciiTheme="minorHAnsi" w:hAnsiTheme="minorHAnsi" w:cstheme="minorHAnsi"/>
                <w:b/>
                <w:bCs/>
                <w:color w:val="FFFFFF"/>
                <w:sz w:val="24"/>
                <w:szCs w:val="24"/>
                <w:lang w:val="it-IT"/>
              </w:rPr>
              <w:t>Cellulare</w:t>
            </w:r>
          </w:p>
        </w:tc>
        <w:tc>
          <w:tcPr>
            <w:tcW w:w="3118" w:type="dxa"/>
            <w:shd w:val="clear" w:color="auto" w:fill="00529E"/>
            <w:vAlign w:val="center"/>
          </w:tcPr>
          <w:p w14:paraId="6F8DD369" w14:textId="77777777" w:rsidR="006F22B0" w:rsidRPr="004F5457" w:rsidRDefault="006F22B0" w:rsidP="00560B35">
            <w:pPr>
              <w:pStyle w:val="sche3"/>
              <w:spacing w:before="120" w:after="120"/>
              <w:jc w:val="center"/>
              <w:rPr>
                <w:rFonts w:asciiTheme="minorHAnsi" w:hAnsiTheme="minorHAnsi" w:cstheme="minorHAnsi"/>
                <w:b/>
                <w:bCs/>
                <w:color w:val="FFFFFF"/>
                <w:sz w:val="24"/>
                <w:szCs w:val="24"/>
                <w:lang w:val="it-IT"/>
              </w:rPr>
            </w:pPr>
            <w:r w:rsidRPr="004F5457">
              <w:rPr>
                <w:rFonts w:asciiTheme="minorHAnsi" w:hAnsiTheme="minorHAnsi" w:cstheme="minorHAnsi"/>
                <w:b/>
                <w:bCs/>
                <w:color w:val="FFFFFF"/>
                <w:sz w:val="24"/>
                <w:szCs w:val="24"/>
                <w:lang w:val="it-IT"/>
              </w:rPr>
              <w:t>E-mail</w:t>
            </w:r>
          </w:p>
        </w:tc>
      </w:tr>
      <w:tr w:rsidR="006F22B0" w:rsidRPr="004F5457" w14:paraId="531B6FED" w14:textId="77777777" w:rsidTr="00560B35">
        <w:tc>
          <w:tcPr>
            <w:tcW w:w="2665" w:type="dxa"/>
          </w:tcPr>
          <w:p w14:paraId="6ECB1390" w14:textId="77777777" w:rsidR="006F22B0" w:rsidRPr="004F5457" w:rsidRDefault="006F22B0" w:rsidP="00560B35">
            <w:pPr>
              <w:pStyle w:val="sche3"/>
              <w:spacing w:before="120" w:after="120"/>
              <w:rPr>
                <w:rFonts w:asciiTheme="minorHAnsi" w:hAnsiTheme="minorHAnsi" w:cstheme="minorHAnsi"/>
                <w:b/>
                <w:sz w:val="24"/>
                <w:szCs w:val="24"/>
                <w:lang w:val="it-IT"/>
              </w:rPr>
            </w:pPr>
            <w:r w:rsidRPr="004F5457">
              <w:rPr>
                <w:rFonts w:asciiTheme="minorHAnsi" w:hAnsiTheme="minorHAnsi" w:cstheme="minorHAnsi"/>
                <w:b/>
                <w:sz w:val="24"/>
                <w:szCs w:val="24"/>
              </w:rPr>
              <w:lastRenderedPageBreak/>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687" w:type="dxa"/>
          </w:tcPr>
          <w:p w14:paraId="7FBA7E22" w14:textId="77777777" w:rsidR="006F22B0" w:rsidRPr="004F5457" w:rsidRDefault="006F22B0" w:rsidP="00560B35">
            <w:pPr>
              <w:pStyle w:val="sche3"/>
              <w:spacing w:before="120" w:after="120"/>
              <w:rPr>
                <w:rFonts w:asciiTheme="minorHAnsi" w:hAnsiTheme="minorHAnsi" w:cstheme="minorHAnsi"/>
                <w:b/>
                <w:sz w:val="24"/>
                <w:szCs w:val="24"/>
                <w:lang w:val="it-IT"/>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1715" w:type="dxa"/>
          </w:tcPr>
          <w:p w14:paraId="3085E440" w14:textId="77777777" w:rsidR="006F22B0" w:rsidRPr="004F5457" w:rsidRDefault="006F22B0" w:rsidP="00560B35">
            <w:pPr>
              <w:pStyle w:val="sche3"/>
              <w:spacing w:before="120" w:after="120"/>
              <w:rPr>
                <w:rFonts w:asciiTheme="minorHAnsi" w:hAnsiTheme="minorHAnsi" w:cstheme="minorHAnsi"/>
                <w:b/>
                <w:sz w:val="24"/>
                <w:szCs w:val="24"/>
                <w:lang w:val="it-IT"/>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3118" w:type="dxa"/>
          </w:tcPr>
          <w:p w14:paraId="1B923582" w14:textId="77777777" w:rsidR="006F22B0" w:rsidRPr="004F5457" w:rsidRDefault="006F22B0" w:rsidP="00560B35">
            <w:pPr>
              <w:pStyle w:val="sche3"/>
              <w:spacing w:before="120" w:after="120"/>
              <w:rPr>
                <w:rFonts w:asciiTheme="minorHAnsi" w:hAnsiTheme="minorHAnsi" w:cstheme="minorHAnsi"/>
                <w:b/>
                <w:sz w:val="24"/>
                <w:szCs w:val="24"/>
                <w:lang w:val="it-IT"/>
              </w:rPr>
            </w:pPr>
            <w:r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lang w:val="it-IT"/>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r>
    </w:tbl>
    <w:p w14:paraId="7C21E72C" w14:textId="77777777" w:rsidR="009D66B7" w:rsidRPr="004F5457" w:rsidRDefault="009D66B7" w:rsidP="00E53DD5">
      <w:pPr>
        <w:spacing w:before="120" w:after="60" w:line="360" w:lineRule="auto"/>
        <w:ind w:left="555"/>
        <w:jc w:val="both"/>
        <w:rPr>
          <w:rFonts w:asciiTheme="minorHAnsi" w:hAnsiTheme="minorHAnsi" w:cstheme="minorHAnsi"/>
          <w:sz w:val="24"/>
          <w:szCs w:val="24"/>
        </w:rPr>
      </w:pPr>
    </w:p>
    <w:p w14:paraId="6DBF25D6" w14:textId="77777777" w:rsidR="00B06131" w:rsidRPr="004F5457" w:rsidRDefault="00B06131" w:rsidP="00C26174">
      <w:pPr>
        <w:tabs>
          <w:tab w:val="num" w:pos="2061"/>
        </w:tabs>
        <w:spacing w:before="120" w:after="60" w:line="360" w:lineRule="auto"/>
        <w:jc w:val="both"/>
        <w:rPr>
          <w:rFonts w:asciiTheme="minorHAnsi" w:hAnsiTheme="minorHAnsi" w:cstheme="minorHAnsi"/>
          <w:sz w:val="24"/>
          <w:szCs w:val="24"/>
        </w:rPr>
      </w:pPr>
    </w:p>
    <w:tbl>
      <w:tblPr>
        <w:tblW w:w="3836"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4"/>
        <w:gridCol w:w="5363"/>
      </w:tblGrid>
      <w:tr w:rsidR="00CF4BD4" w:rsidRPr="004F5457" w14:paraId="3E573D97" w14:textId="77777777" w:rsidTr="00BE47D2">
        <w:trPr>
          <w:trHeight w:val="20"/>
          <w:jc w:val="right"/>
        </w:trPr>
        <w:tc>
          <w:tcPr>
            <w:tcW w:w="1370" w:type="pct"/>
            <w:vAlign w:val="center"/>
          </w:tcPr>
          <w:p w14:paraId="6B628296" w14:textId="77777777" w:rsidR="00CF4BD4" w:rsidRPr="004F5457" w:rsidRDefault="00CF4BD4" w:rsidP="007E65FD">
            <w:pPr>
              <w:spacing w:before="120" w:after="60" w:line="360" w:lineRule="auto"/>
              <w:jc w:val="both"/>
              <w:rPr>
                <w:rFonts w:asciiTheme="minorHAnsi" w:hAnsiTheme="minorHAnsi" w:cstheme="minorHAnsi"/>
                <w:b/>
                <w:sz w:val="24"/>
                <w:szCs w:val="24"/>
              </w:rPr>
            </w:pPr>
            <w:r w:rsidRPr="004F5457">
              <w:rPr>
                <w:rFonts w:asciiTheme="minorHAnsi" w:hAnsiTheme="minorHAnsi" w:cstheme="minorHAnsi"/>
                <w:b/>
                <w:sz w:val="24"/>
                <w:szCs w:val="24"/>
              </w:rPr>
              <w:t>Luogo</w:t>
            </w:r>
          </w:p>
        </w:tc>
        <w:tc>
          <w:tcPr>
            <w:tcW w:w="3630" w:type="pct"/>
            <w:vAlign w:val="center"/>
          </w:tcPr>
          <w:p w14:paraId="3D389274" w14:textId="77777777" w:rsidR="00CF4BD4" w:rsidRPr="004F5457" w:rsidRDefault="00CF4BD4">
            <w:pPr>
              <w:spacing w:before="120" w:after="60" w:line="360" w:lineRule="auto"/>
              <w:jc w:val="both"/>
              <w:rPr>
                <w:rFonts w:asciiTheme="minorHAnsi" w:hAnsiTheme="minorHAnsi" w:cstheme="minorHAnsi"/>
                <w:b/>
                <w:sz w:val="24"/>
                <w:szCs w:val="24"/>
              </w:rPr>
            </w:pPr>
            <w:r w:rsidRPr="004F5457">
              <w:rPr>
                <w:rFonts w:asciiTheme="minorHAnsi" w:hAnsiTheme="minorHAnsi" w:cstheme="minorHAnsi"/>
                <w:b/>
                <w:sz w:val="24"/>
                <w:szCs w:val="24"/>
              </w:rPr>
              <w:t>Data</w:t>
            </w:r>
          </w:p>
        </w:tc>
      </w:tr>
      <w:tr w:rsidR="00CF4BD4" w:rsidRPr="004F5457" w14:paraId="3D0B9ACB" w14:textId="77777777" w:rsidTr="00BE47D2">
        <w:trPr>
          <w:trHeight w:val="20"/>
          <w:jc w:val="right"/>
        </w:trPr>
        <w:tc>
          <w:tcPr>
            <w:tcW w:w="1370" w:type="pct"/>
            <w:vAlign w:val="center"/>
          </w:tcPr>
          <w:p w14:paraId="33E28E57" w14:textId="77777777" w:rsidR="00CF4BD4" w:rsidRPr="004F5457" w:rsidRDefault="004C19A2" w:rsidP="00100C65">
            <w:pPr>
              <w:spacing w:before="120" w:after="60" w:line="360" w:lineRule="auto"/>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00CF4BD4" w:rsidRPr="004F5457">
              <w:rPr>
                <w:rFonts w:asciiTheme="minorHAnsi" w:hAnsiTheme="minorHAnsi" w:cstheme="minorHAnsi"/>
                <w:b/>
                <w:sz w:val="24"/>
                <w:szCs w:val="24"/>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00CF4BD4" w:rsidRPr="004F5457">
              <w:rPr>
                <w:rFonts w:asciiTheme="minorHAnsi" w:hAnsiTheme="minorHAnsi" w:cstheme="minorHAnsi"/>
                <w:b/>
                <w:noProof/>
                <w:sz w:val="24"/>
                <w:szCs w:val="24"/>
              </w:rPr>
              <w:t> </w:t>
            </w:r>
            <w:r w:rsidR="00CF4BD4" w:rsidRPr="004F5457">
              <w:rPr>
                <w:rFonts w:asciiTheme="minorHAnsi" w:hAnsiTheme="minorHAnsi" w:cstheme="minorHAnsi"/>
                <w:b/>
                <w:noProof/>
                <w:sz w:val="24"/>
                <w:szCs w:val="24"/>
              </w:rPr>
              <w:t> </w:t>
            </w:r>
            <w:r w:rsidR="00CF4BD4" w:rsidRPr="004F5457">
              <w:rPr>
                <w:rFonts w:asciiTheme="minorHAnsi" w:hAnsiTheme="minorHAnsi" w:cstheme="minorHAnsi"/>
                <w:b/>
                <w:noProof/>
                <w:sz w:val="24"/>
                <w:szCs w:val="24"/>
              </w:rPr>
              <w:t> </w:t>
            </w:r>
            <w:r w:rsidR="00CF4BD4" w:rsidRPr="004F5457">
              <w:rPr>
                <w:rFonts w:asciiTheme="minorHAnsi" w:hAnsiTheme="minorHAnsi" w:cstheme="minorHAnsi"/>
                <w:b/>
                <w:noProof/>
                <w:sz w:val="24"/>
                <w:szCs w:val="24"/>
              </w:rPr>
              <w:t> </w:t>
            </w:r>
            <w:r w:rsidR="00CF4BD4"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c>
          <w:tcPr>
            <w:tcW w:w="3630" w:type="pct"/>
            <w:vAlign w:val="center"/>
          </w:tcPr>
          <w:p w14:paraId="157B7A32" w14:textId="77777777" w:rsidR="00CF4BD4" w:rsidRPr="004F5457" w:rsidRDefault="004C19A2" w:rsidP="00100C65">
            <w:pPr>
              <w:rPr>
                <w:rFonts w:asciiTheme="minorHAnsi" w:hAnsiTheme="minorHAnsi" w:cstheme="minorHAnsi"/>
                <w:b/>
                <w:sz w:val="24"/>
                <w:szCs w:val="24"/>
              </w:rPr>
            </w:pPr>
            <w:r w:rsidRPr="004F5457">
              <w:rPr>
                <w:rFonts w:asciiTheme="minorHAnsi" w:hAnsiTheme="minorHAnsi" w:cstheme="minorHAnsi"/>
                <w:b/>
                <w:sz w:val="24"/>
                <w:szCs w:val="24"/>
              </w:rPr>
              <w:fldChar w:fldCharType="begin">
                <w:ffData>
                  <w:name w:val="Testo656"/>
                  <w:enabled/>
                  <w:calcOnExit w:val="0"/>
                  <w:textInput/>
                </w:ffData>
              </w:fldChar>
            </w:r>
            <w:r w:rsidR="00CF4BD4" w:rsidRPr="004F5457">
              <w:rPr>
                <w:rFonts w:asciiTheme="minorHAnsi" w:hAnsiTheme="minorHAnsi" w:cstheme="minorHAnsi"/>
                <w:b/>
                <w:sz w:val="24"/>
                <w:szCs w:val="24"/>
              </w:rPr>
              <w:instrText xml:space="preserve"> FORMTEXT </w:instrText>
            </w:r>
            <w:r w:rsidRPr="004F5457">
              <w:rPr>
                <w:rFonts w:asciiTheme="minorHAnsi" w:hAnsiTheme="minorHAnsi" w:cstheme="minorHAnsi"/>
                <w:b/>
                <w:sz w:val="24"/>
                <w:szCs w:val="24"/>
              </w:rPr>
            </w:r>
            <w:r w:rsidRPr="004F5457">
              <w:rPr>
                <w:rFonts w:asciiTheme="minorHAnsi" w:hAnsiTheme="minorHAnsi" w:cstheme="minorHAnsi"/>
                <w:b/>
                <w:sz w:val="24"/>
                <w:szCs w:val="24"/>
              </w:rPr>
              <w:fldChar w:fldCharType="separate"/>
            </w:r>
            <w:r w:rsidR="00CF4BD4" w:rsidRPr="004F5457">
              <w:rPr>
                <w:rFonts w:asciiTheme="minorHAnsi" w:hAnsiTheme="minorHAnsi" w:cstheme="minorHAnsi"/>
                <w:b/>
                <w:noProof/>
                <w:sz w:val="24"/>
                <w:szCs w:val="24"/>
              </w:rPr>
              <w:t> </w:t>
            </w:r>
            <w:r w:rsidR="00CF4BD4" w:rsidRPr="004F5457">
              <w:rPr>
                <w:rFonts w:asciiTheme="minorHAnsi" w:hAnsiTheme="minorHAnsi" w:cstheme="minorHAnsi"/>
                <w:b/>
                <w:noProof/>
                <w:sz w:val="24"/>
                <w:szCs w:val="24"/>
              </w:rPr>
              <w:t> </w:t>
            </w:r>
            <w:r w:rsidR="00CF4BD4" w:rsidRPr="004F5457">
              <w:rPr>
                <w:rFonts w:asciiTheme="minorHAnsi" w:hAnsiTheme="minorHAnsi" w:cstheme="minorHAnsi"/>
                <w:b/>
                <w:noProof/>
                <w:sz w:val="24"/>
                <w:szCs w:val="24"/>
              </w:rPr>
              <w:t> </w:t>
            </w:r>
            <w:r w:rsidR="00CF4BD4" w:rsidRPr="004F5457">
              <w:rPr>
                <w:rFonts w:asciiTheme="minorHAnsi" w:hAnsiTheme="minorHAnsi" w:cstheme="minorHAnsi"/>
                <w:b/>
                <w:noProof/>
                <w:sz w:val="24"/>
                <w:szCs w:val="24"/>
              </w:rPr>
              <w:t> </w:t>
            </w:r>
            <w:r w:rsidR="00CF4BD4" w:rsidRPr="004F5457">
              <w:rPr>
                <w:rFonts w:asciiTheme="minorHAnsi" w:hAnsiTheme="minorHAnsi" w:cstheme="minorHAnsi"/>
                <w:b/>
                <w:noProof/>
                <w:sz w:val="24"/>
                <w:szCs w:val="24"/>
              </w:rPr>
              <w:t> </w:t>
            </w:r>
            <w:r w:rsidRPr="004F5457">
              <w:rPr>
                <w:rFonts w:asciiTheme="minorHAnsi" w:hAnsiTheme="minorHAnsi" w:cstheme="minorHAnsi"/>
                <w:b/>
                <w:sz w:val="24"/>
                <w:szCs w:val="24"/>
              </w:rPr>
              <w:fldChar w:fldCharType="end"/>
            </w:r>
          </w:p>
        </w:tc>
      </w:tr>
      <w:tr w:rsidR="00CF4BD4" w:rsidRPr="004F5457" w14:paraId="4A68CCDB" w14:textId="77777777" w:rsidTr="00BE47D2">
        <w:trPr>
          <w:trHeight w:val="20"/>
          <w:jc w:val="right"/>
        </w:trPr>
        <w:tc>
          <w:tcPr>
            <w:tcW w:w="5000" w:type="pct"/>
            <w:gridSpan w:val="2"/>
            <w:vAlign w:val="center"/>
          </w:tcPr>
          <w:p w14:paraId="013E344B" w14:textId="77777777" w:rsidR="00CF4BD4" w:rsidRPr="004F5457" w:rsidRDefault="00CF4BD4" w:rsidP="007E65FD">
            <w:pPr>
              <w:spacing w:before="120" w:after="60" w:line="360" w:lineRule="auto"/>
              <w:jc w:val="both"/>
              <w:rPr>
                <w:rFonts w:asciiTheme="minorHAnsi" w:hAnsiTheme="minorHAnsi" w:cstheme="minorHAnsi"/>
                <w:b/>
                <w:sz w:val="24"/>
                <w:szCs w:val="24"/>
              </w:rPr>
            </w:pPr>
            <w:r w:rsidRPr="004F5457">
              <w:rPr>
                <w:rFonts w:asciiTheme="minorHAnsi" w:hAnsiTheme="minorHAnsi" w:cstheme="minorHAnsi"/>
                <w:b/>
                <w:sz w:val="24"/>
                <w:szCs w:val="24"/>
              </w:rPr>
              <w:t>Sottoscritto digitalmente da:</w:t>
            </w:r>
            <w:r w:rsidR="0034630E" w:rsidRPr="004F5457">
              <w:rPr>
                <w:rFonts w:asciiTheme="minorHAnsi" w:hAnsiTheme="minorHAnsi" w:cstheme="minorHAnsi"/>
                <w:b/>
                <w:sz w:val="24"/>
                <w:szCs w:val="24"/>
              </w:rPr>
              <w:t xml:space="preserve"> </w:t>
            </w:r>
            <w:r w:rsidR="004C19A2" w:rsidRPr="004F5457">
              <w:rPr>
                <w:rFonts w:asciiTheme="minorHAnsi" w:hAnsiTheme="minorHAnsi" w:cstheme="minorHAnsi"/>
                <w:b/>
                <w:sz w:val="24"/>
                <w:szCs w:val="24"/>
              </w:rPr>
              <w:fldChar w:fldCharType="begin">
                <w:ffData>
                  <w:name w:val="Testo656"/>
                  <w:enabled/>
                  <w:calcOnExit w:val="0"/>
                  <w:textInput/>
                </w:ffData>
              </w:fldChar>
            </w:r>
            <w:r w:rsidRPr="004F5457">
              <w:rPr>
                <w:rFonts w:asciiTheme="minorHAnsi" w:hAnsiTheme="minorHAnsi" w:cstheme="minorHAnsi"/>
                <w:b/>
                <w:sz w:val="24"/>
                <w:szCs w:val="24"/>
              </w:rPr>
              <w:instrText xml:space="preserve"> FORMTEXT </w:instrText>
            </w:r>
            <w:r w:rsidR="004C19A2" w:rsidRPr="004F5457">
              <w:rPr>
                <w:rFonts w:asciiTheme="minorHAnsi" w:hAnsiTheme="minorHAnsi" w:cstheme="minorHAnsi"/>
                <w:b/>
                <w:sz w:val="24"/>
                <w:szCs w:val="24"/>
              </w:rPr>
            </w:r>
            <w:r w:rsidR="004C19A2" w:rsidRPr="004F5457">
              <w:rPr>
                <w:rFonts w:asciiTheme="minorHAnsi" w:hAnsiTheme="minorHAnsi" w:cstheme="minorHAnsi"/>
                <w:b/>
                <w:sz w:val="24"/>
                <w:szCs w:val="24"/>
              </w:rPr>
              <w:fldChar w:fldCharType="separate"/>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Pr="004F5457">
              <w:rPr>
                <w:rFonts w:asciiTheme="minorHAnsi" w:hAnsiTheme="minorHAnsi" w:cstheme="minorHAnsi"/>
                <w:b/>
                <w:noProof/>
                <w:sz w:val="24"/>
                <w:szCs w:val="24"/>
              </w:rPr>
              <w:t> </w:t>
            </w:r>
            <w:r w:rsidR="004C19A2" w:rsidRPr="004F5457">
              <w:rPr>
                <w:rFonts w:asciiTheme="minorHAnsi" w:hAnsiTheme="minorHAnsi" w:cstheme="minorHAnsi"/>
                <w:b/>
                <w:sz w:val="24"/>
                <w:szCs w:val="24"/>
              </w:rPr>
              <w:fldChar w:fldCharType="end"/>
            </w:r>
          </w:p>
        </w:tc>
      </w:tr>
    </w:tbl>
    <w:p w14:paraId="6A3412E4" w14:textId="77777777" w:rsidR="0035706A" w:rsidRPr="004F5457" w:rsidRDefault="0035706A" w:rsidP="008F4B05">
      <w:pPr>
        <w:spacing w:before="120" w:after="120" w:line="360" w:lineRule="auto"/>
        <w:ind w:left="-142"/>
        <w:rPr>
          <w:rFonts w:asciiTheme="minorHAnsi" w:hAnsiTheme="minorHAnsi" w:cstheme="minorHAnsi"/>
          <w:b/>
          <w:sz w:val="24"/>
          <w:szCs w:val="24"/>
        </w:rPr>
      </w:pPr>
    </w:p>
    <w:p w14:paraId="22405A0A" w14:textId="77777777" w:rsidR="0035706A" w:rsidRPr="004F5457" w:rsidRDefault="0035706A" w:rsidP="0035706A">
      <w:pPr>
        <w:jc w:val="both"/>
        <w:rPr>
          <w:rFonts w:asciiTheme="minorHAnsi" w:hAnsiTheme="minorHAnsi" w:cstheme="minorHAnsi"/>
          <w:sz w:val="24"/>
          <w:szCs w:val="24"/>
        </w:rPr>
      </w:pPr>
      <w:r w:rsidRPr="004F5457">
        <w:rPr>
          <w:rFonts w:asciiTheme="minorHAnsi" w:hAnsiTheme="minorHAnsi" w:cstheme="minorHAnsi"/>
          <w:sz w:val="24"/>
          <w:szCs w:val="24"/>
        </w:rPr>
        <w:t xml:space="preserve">Allegati: </w:t>
      </w:r>
    </w:p>
    <w:p w14:paraId="19CAF7B2" w14:textId="77777777" w:rsidR="0035706A" w:rsidRPr="004F5457" w:rsidRDefault="0035706A" w:rsidP="0035706A">
      <w:pPr>
        <w:jc w:val="both"/>
        <w:rPr>
          <w:rFonts w:asciiTheme="minorHAnsi" w:hAnsiTheme="minorHAnsi" w:cstheme="minorHAnsi"/>
          <w:sz w:val="24"/>
          <w:szCs w:val="24"/>
        </w:rPr>
      </w:pPr>
      <w:r w:rsidRPr="004F5457">
        <w:rPr>
          <w:rFonts w:asciiTheme="minorHAnsi" w:hAnsiTheme="minorHAnsi" w:cstheme="minorHAnsi"/>
          <w:sz w:val="24"/>
          <w:szCs w:val="24"/>
        </w:rPr>
        <w:t>A) copia fotostatica di documento di identità in corso di validità del sottoscrittore;</w:t>
      </w:r>
    </w:p>
    <w:p w14:paraId="412F63C5" w14:textId="4512D798" w:rsidR="004F5457" w:rsidRPr="004F5457" w:rsidRDefault="0035706A" w:rsidP="00BE47D2">
      <w:pPr>
        <w:jc w:val="both"/>
        <w:rPr>
          <w:rFonts w:asciiTheme="minorHAnsi" w:hAnsiTheme="minorHAnsi" w:cstheme="minorHAnsi"/>
          <w:b/>
          <w:sz w:val="24"/>
          <w:szCs w:val="24"/>
        </w:rPr>
      </w:pPr>
      <w:r w:rsidRPr="004F5457">
        <w:rPr>
          <w:rFonts w:asciiTheme="minorHAnsi" w:hAnsiTheme="minorHAnsi" w:cstheme="minorHAnsi"/>
          <w:sz w:val="24"/>
          <w:szCs w:val="24"/>
        </w:rPr>
        <w:t>B) documentazione attestante i poteri di firma del/i sottoscrittore/i</w:t>
      </w:r>
      <w:r w:rsidR="00E61BCB" w:rsidRPr="004F5457">
        <w:rPr>
          <w:rFonts w:asciiTheme="minorHAnsi" w:hAnsiTheme="minorHAnsi" w:cstheme="minorHAnsi"/>
          <w:sz w:val="24"/>
          <w:szCs w:val="24"/>
        </w:rPr>
        <w:t>.</w:t>
      </w:r>
    </w:p>
    <w:sectPr w:rsidR="004F5457" w:rsidRPr="004F5457" w:rsidSect="0039275A">
      <w:headerReference w:type="default" r:id="rId8"/>
      <w:footerReference w:type="default" r:id="rId9"/>
      <w:headerReference w:type="first" r:id="rId10"/>
      <w:footerReference w:type="first" r:id="rId11"/>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8B413" w14:textId="77777777" w:rsidR="0039275A" w:rsidRDefault="0039275A" w:rsidP="00A6104B">
      <w:pPr>
        <w:spacing w:after="0" w:line="240" w:lineRule="auto"/>
      </w:pPr>
      <w:r>
        <w:separator/>
      </w:r>
    </w:p>
  </w:endnote>
  <w:endnote w:type="continuationSeparator" w:id="0">
    <w:p w14:paraId="664519E9" w14:textId="77777777" w:rsidR="0039275A" w:rsidRDefault="0039275A" w:rsidP="00A61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55">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ont269">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CG Times">
    <w:panose1 w:val="00000000000000000000"/>
    <w:charset w:val="00"/>
    <w:family w:val="roman"/>
    <w:notTrueType/>
    <w:pitch w:val="variable"/>
    <w:sig w:usb0="00000003" w:usb1="00000000" w:usb2="00000000" w:usb3="00000000" w:csb0="00000001"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imesNewRomanPSMT">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5313309"/>
      <w:docPartObj>
        <w:docPartGallery w:val="Page Numbers (Bottom of Page)"/>
        <w:docPartUnique/>
      </w:docPartObj>
    </w:sdtPr>
    <w:sdtEndPr>
      <w:rPr>
        <w:rFonts w:ascii="Calibri" w:hAnsi="Calibri" w:cs="Calibri"/>
      </w:rPr>
    </w:sdtEndPr>
    <w:sdtContent>
      <w:p w14:paraId="2416AC27" w14:textId="28FA0F6F" w:rsidR="00261092" w:rsidRPr="00C26174" w:rsidRDefault="00261092" w:rsidP="00AD5105">
        <w:pPr>
          <w:pStyle w:val="Pidipagina"/>
          <w:spacing w:before="240"/>
          <w:rPr>
            <w:rFonts w:ascii="Calibri" w:hAnsi="Calibri" w:cs="Calibri"/>
          </w:rPr>
        </w:pPr>
        <w:r w:rsidRPr="00F900A4">
          <w:rPr>
            <w:rFonts w:ascii="Arial" w:hAnsi="Arial" w:cs="Arial"/>
            <w:sz w:val="22"/>
            <w:szCs w:val="22"/>
          </w:rPr>
          <w:tab/>
        </w:r>
        <w:r w:rsidRPr="00F900A4">
          <w:rPr>
            <w:rFonts w:ascii="Arial" w:hAnsi="Arial" w:cs="Arial"/>
            <w:sz w:val="22"/>
            <w:szCs w:val="22"/>
          </w:rPr>
          <w:tab/>
        </w:r>
        <w:sdt>
          <w:sdtPr>
            <w:rPr>
              <w:rFonts w:ascii="Calibri" w:hAnsi="Calibri" w:cs="Calibri"/>
            </w:rPr>
            <w:id w:val="860082579"/>
            <w:docPartObj>
              <w:docPartGallery w:val="Page Numbers (Top of Page)"/>
              <w:docPartUnique/>
            </w:docPartObj>
          </w:sdtPr>
          <w:sdtEndPr/>
          <w:sdtContent>
            <w:r w:rsidRPr="00C26174">
              <w:rPr>
                <w:rFonts w:ascii="Calibri" w:hAnsi="Calibri" w:cs="Calibri"/>
              </w:rPr>
              <w:t>Pag</w:t>
            </w:r>
            <w:r w:rsidR="00946BA7">
              <w:rPr>
                <w:rFonts w:ascii="Calibri" w:hAnsi="Calibri" w:cs="Calibri"/>
              </w:rPr>
              <w:t>ina</w:t>
            </w:r>
            <w:r w:rsidRPr="00C26174">
              <w:rPr>
                <w:rFonts w:ascii="Calibri" w:hAnsi="Calibri" w:cs="Calibri"/>
              </w:rPr>
              <w:t xml:space="preserve"> </w:t>
            </w:r>
            <w:r w:rsidRPr="00C26174">
              <w:rPr>
                <w:rFonts w:ascii="Calibri" w:hAnsi="Calibri" w:cs="Calibri"/>
              </w:rPr>
              <w:fldChar w:fldCharType="begin"/>
            </w:r>
            <w:r w:rsidRPr="00C26174">
              <w:rPr>
                <w:rFonts w:ascii="Calibri" w:hAnsi="Calibri" w:cs="Calibri"/>
              </w:rPr>
              <w:instrText>PAGE</w:instrText>
            </w:r>
            <w:r w:rsidRPr="00C26174">
              <w:rPr>
                <w:rFonts w:ascii="Calibri" w:hAnsi="Calibri" w:cs="Calibri"/>
              </w:rPr>
              <w:fldChar w:fldCharType="separate"/>
            </w:r>
            <w:r w:rsidR="001B7B17">
              <w:rPr>
                <w:rFonts w:ascii="Calibri" w:hAnsi="Calibri" w:cs="Calibri"/>
                <w:noProof/>
              </w:rPr>
              <w:t>6</w:t>
            </w:r>
            <w:r w:rsidRPr="00C26174">
              <w:rPr>
                <w:rFonts w:ascii="Calibri" w:hAnsi="Calibri" w:cs="Calibri"/>
              </w:rPr>
              <w:fldChar w:fldCharType="end"/>
            </w:r>
            <w:r w:rsidRPr="00C26174">
              <w:rPr>
                <w:rFonts w:ascii="Calibri" w:hAnsi="Calibri" w:cs="Calibri"/>
              </w:rPr>
              <w:t xml:space="preserve"> di </w:t>
            </w:r>
            <w:r w:rsidRPr="00C26174">
              <w:rPr>
                <w:rFonts w:ascii="Calibri" w:hAnsi="Calibri" w:cs="Calibri"/>
              </w:rPr>
              <w:fldChar w:fldCharType="begin"/>
            </w:r>
            <w:r w:rsidRPr="00C26174">
              <w:rPr>
                <w:rFonts w:ascii="Calibri" w:hAnsi="Calibri" w:cs="Calibri"/>
              </w:rPr>
              <w:instrText>NUMPAGES</w:instrText>
            </w:r>
            <w:r w:rsidRPr="00C26174">
              <w:rPr>
                <w:rFonts w:ascii="Calibri" w:hAnsi="Calibri" w:cs="Calibri"/>
              </w:rPr>
              <w:fldChar w:fldCharType="separate"/>
            </w:r>
            <w:r w:rsidR="001B7B17">
              <w:rPr>
                <w:rFonts w:ascii="Calibri" w:hAnsi="Calibri" w:cs="Calibri"/>
                <w:noProof/>
              </w:rPr>
              <w:t>11</w:t>
            </w:r>
            <w:r w:rsidRPr="00C26174">
              <w:rPr>
                <w:rFonts w:ascii="Calibri" w:hAnsi="Calibri" w:cs="Calibri"/>
              </w:rPr>
              <w:fldChar w:fldCharType="end"/>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D5E3D" w14:textId="1B780509" w:rsidR="00946BA7" w:rsidRPr="009E6BEC" w:rsidRDefault="00946BA7" w:rsidP="00946BA7">
    <w:pPr>
      <w:pStyle w:val="Pidipagina"/>
      <w:jc w:val="right"/>
      <w:rPr>
        <w:rFonts w:ascii="Calibri" w:hAnsi="Calibri" w:cs="Calibri"/>
      </w:rPr>
    </w:pPr>
    <w:r>
      <w:rPr>
        <w:rFonts w:ascii="Calibri" w:hAnsi="Calibri" w:cs="Calibri"/>
      </w:rPr>
      <w:ptab w:relativeTo="margin" w:alignment="center" w:leader="none"/>
    </w:r>
    <w:r w:rsidRPr="009E6BEC">
      <w:rPr>
        <w:rFonts w:ascii="Calibri" w:hAnsi="Calibri" w:cs="Calibri"/>
      </w:rPr>
      <w:t xml:space="preserve">pagina </w:t>
    </w:r>
    <w:sdt>
      <w:sdtPr>
        <w:rPr>
          <w:rFonts w:ascii="Calibri" w:hAnsi="Calibri" w:cs="Calibri"/>
        </w:rPr>
        <w:id w:val="-943609284"/>
        <w:docPartObj>
          <w:docPartGallery w:val="Page Numbers (Bottom of Page)"/>
          <w:docPartUnique/>
        </w:docPartObj>
      </w:sdtPr>
      <w:sdtEndPr/>
      <w:sdtContent>
        <w:r w:rsidRPr="009E6BEC">
          <w:rPr>
            <w:rFonts w:ascii="Calibri" w:hAnsi="Calibri" w:cs="Calibri"/>
          </w:rPr>
          <w:fldChar w:fldCharType="begin"/>
        </w:r>
        <w:r w:rsidRPr="009E6BEC">
          <w:rPr>
            <w:rFonts w:ascii="Calibri" w:hAnsi="Calibri" w:cs="Calibri"/>
          </w:rPr>
          <w:instrText>PAGE   \* MERGEFORMAT</w:instrText>
        </w:r>
        <w:r w:rsidRPr="009E6BEC">
          <w:rPr>
            <w:rFonts w:ascii="Calibri" w:hAnsi="Calibri" w:cs="Calibri"/>
          </w:rPr>
          <w:fldChar w:fldCharType="separate"/>
        </w:r>
        <w:r>
          <w:rPr>
            <w:rFonts w:ascii="Calibri" w:hAnsi="Calibri" w:cs="Calibri"/>
          </w:rPr>
          <w:t>1</w:t>
        </w:r>
        <w:r w:rsidRPr="009E6BEC">
          <w:rPr>
            <w:rFonts w:ascii="Calibri" w:hAnsi="Calibri" w:cs="Calibri"/>
          </w:rPr>
          <w:fldChar w:fldCharType="end"/>
        </w:r>
        <w:r w:rsidRPr="009E6BEC">
          <w:rPr>
            <w:rFonts w:ascii="Calibri" w:hAnsi="Calibri" w:cs="Calibri"/>
          </w:rPr>
          <w:t xml:space="preserve"> di </w:t>
        </w:r>
        <w:r>
          <w:rPr>
            <w:rFonts w:ascii="Calibri" w:hAnsi="Calibri" w:cs="Calibri"/>
          </w:rPr>
          <w:t>18</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9E6F7" w14:textId="77777777" w:rsidR="0039275A" w:rsidRDefault="0039275A" w:rsidP="00A6104B">
      <w:pPr>
        <w:spacing w:after="0" w:line="240" w:lineRule="auto"/>
      </w:pPr>
      <w:r>
        <w:separator/>
      </w:r>
    </w:p>
  </w:footnote>
  <w:footnote w:type="continuationSeparator" w:id="0">
    <w:p w14:paraId="76F39E2E" w14:textId="77777777" w:rsidR="0039275A" w:rsidRDefault="0039275A" w:rsidP="00A6104B">
      <w:pPr>
        <w:spacing w:after="0" w:line="240" w:lineRule="auto"/>
      </w:pPr>
      <w:r>
        <w:continuationSeparator/>
      </w:r>
    </w:p>
  </w:footnote>
  <w:footnote w:id="1">
    <w:p w14:paraId="0E77C66D" w14:textId="47174A0A" w:rsidR="00A45C99" w:rsidRPr="00BE47D2" w:rsidRDefault="00A45C99">
      <w:pPr>
        <w:pStyle w:val="Testonotaapidipagina"/>
        <w:rPr>
          <w:rFonts w:asciiTheme="minorHAnsi" w:hAnsiTheme="minorHAnsi" w:cstheme="minorHAnsi"/>
        </w:rPr>
      </w:pPr>
      <w:r w:rsidRPr="00BE47D2">
        <w:rPr>
          <w:rStyle w:val="Rimandonotaapidipagina"/>
          <w:rFonts w:asciiTheme="minorHAnsi" w:hAnsiTheme="minorHAnsi" w:cstheme="minorHAnsi"/>
          <w:sz w:val="22"/>
          <w:szCs w:val="22"/>
        </w:rPr>
        <w:footnoteRef/>
      </w:r>
      <w:r w:rsidRPr="00BE47D2">
        <w:rPr>
          <w:rFonts w:asciiTheme="minorHAnsi" w:hAnsiTheme="minorHAnsi" w:cstheme="minorHAnsi"/>
          <w:sz w:val="22"/>
          <w:szCs w:val="22"/>
        </w:rPr>
        <w:t xml:space="preserve"> Nel caso in cui l’operatore economico non presti la dichiarazione anche nei confronti dei soggetti di cui all’art. 94, comma 3 del D.lgs. n. 36/2024 dovrà allegare le dichiarazioni rese autonomamente da ciascun rispettivo soggetto</w:t>
      </w:r>
    </w:p>
  </w:footnote>
  <w:footnote w:id="2">
    <w:p w14:paraId="1CB436DF" w14:textId="72B8AEC4" w:rsidR="00A45C99" w:rsidRPr="00BE47D2" w:rsidRDefault="00A45C99">
      <w:pPr>
        <w:pStyle w:val="Testonotaapidipagina"/>
        <w:rPr>
          <w:rFonts w:asciiTheme="minorHAnsi" w:hAnsiTheme="minorHAnsi" w:cstheme="minorHAnsi"/>
          <w:sz w:val="22"/>
          <w:szCs w:val="22"/>
        </w:rPr>
      </w:pPr>
      <w:r w:rsidRPr="00BE47D2">
        <w:rPr>
          <w:rStyle w:val="Rimandonotaapidipagina"/>
          <w:rFonts w:asciiTheme="minorHAnsi" w:hAnsiTheme="minorHAnsi" w:cstheme="minorHAnsi"/>
          <w:sz w:val="22"/>
          <w:szCs w:val="22"/>
        </w:rPr>
        <w:footnoteRef/>
      </w:r>
      <w:r w:rsidRPr="00BE47D2">
        <w:rPr>
          <w:rFonts w:asciiTheme="minorHAnsi" w:hAnsiTheme="minorHAnsi" w:cstheme="minorHAnsi"/>
          <w:sz w:val="22"/>
          <w:szCs w:val="22"/>
        </w:rPr>
        <w:t xml:space="preserve"> Nel caso in cui l’operatore economico non presti la dichiarazione anche nei confronti dei soggetti di cui all’art. 94, comma 3 del D.lgs. n. 36/2024 dovrà allegare le dichiarazioni rese autonomamente da ciascun rispettivo soggetto</w:t>
      </w:r>
    </w:p>
  </w:footnote>
  <w:footnote w:id="3">
    <w:p w14:paraId="150B9C5E" w14:textId="523D7D02" w:rsidR="000B6C10" w:rsidRPr="00BE47D2" w:rsidRDefault="000B6C10">
      <w:pPr>
        <w:pStyle w:val="Testonotaapidipagina"/>
        <w:rPr>
          <w:rFonts w:asciiTheme="minorHAnsi" w:hAnsiTheme="minorHAnsi" w:cstheme="minorHAnsi"/>
          <w:sz w:val="22"/>
          <w:szCs w:val="22"/>
        </w:rPr>
      </w:pPr>
      <w:r w:rsidRPr="00BE47D2">
        <w:rPr>
          <w:rStyle w:val="Rimandonotaapidipagina"/>
          <w:rFonts w:asciiTheme="minorHAnsi" w:hAnsiTheme="minorHAnsi" w:cstheme="minorHAnsi"/>
          <w:sz w:val="22"/>
          <w:szCs w:val="22"/>
        </w:rPr>
        <w:footnoteRef/>
      </w:r>
      <w:r w:rsidRPr="00BE47D2">
        <w:rPr>
          <w:rFonts w:asciiTheme="minorHAnsi" w:hAnsiTheme="minorHAnsi" w:cstheme="minorHAnsi"/>
          <w:sz w:val="22"/>
          <w:szCs w:val="22"/>
        </w:rPr>
        <w:t xml:space="preserve"> Nel caso in cui l’operatore economico non presti la dichiarazione anche nei confronti dei soggetti di cui all’art. 94, comma 3 del D.lgs. n. 36/2024 dovrà allegare le dichiarazioni rese autonomamente da ciascun rispettivo soggetto</w:t>
      </w:r>
    </w:p>
  </w:footnote>
  <w:footnote w:id="4">
    <w:p w14:paraId="0D7A25C0" w14:textId="584E8541" w:rsidR="000B6C10" w:rsidRDefault="000B6C10">
      <w:pPr>
        <w:pStyle w:val="Testonotaapidipagina"/>
      </w:pPr>
      <w:r w:rsidRPr="00BE47D2">
        <w:rPr>
          <w:rStyle w:val="Rimandonotaapidipagina"/>
          <w:rFonts w:asciiTheme="minorHAnsi" w:hAnsiTheme="minorHAnsi" w:cstheme="minorHAnsi"/>
          <w:sz w:val="22"/>
          <w:szCs w:val="22"/>
        </w:rPr>
        <w:footnoteRef/>
      </w:r>
      <w:r w:rsidRPr="00BE47D2">
        <w:rPr>
          <w:rFonts w:asciiTheme="minorHAnsi" w:hAnsiTheme="minorHAnsi" w:cstheme="minorHAnsi"/>
          <w:sz w:val="22"/>
          <w:szCs w:val="22"/>
        </w:rPr>
        <w:t xml:space="preserve"> Nel caso in cui l’operatore economico non presti la dichiarazione anche nei confronti dei soggetti di cui all’art. 94, comma 3 del D.lgs. n. 36/2024 dovrà allegare le dichiarazioni rese autonomamente da ciascun rispettivo soggetto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E5783" w14:textId="60910E94" w:rsidR="00261092" w:rsidRDefault="00E53DD5" w:rsidP="00A5739F">
    <w:pPr>
      <w:pStyle w:val="Intestazione"/>
      <w:jc w:val="right"/>
      <w:rPr>
        <w:rFonts w:ascii="Arial" w:hAnsi="Arial" w:cs="Arial"/>
        <w:b/>
        <w:noProof/>
      </w:rPr>
    </w:pPr>
    <w:r>
      <w:rPr>
        <w:rFonts w:asciiTheme="minorHAnsi" w:hAnsiTheme="minorHAnsi" w:cstheme="minorHAnsi"/>
        <w:b/>
        <w:u w:val="single"/>
      </w:rPr>
      <w:t>Domanda di iscrizione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06FB9" w14:textId="3175D0C4" w:rsidR="00261092" w:rsidRPr="00C26174" w:rsidRDefault="00946BA7" w:rsidP="00A5739F">
    <w:pPr>
      <w:pStyle w:val="Intestazione"/>
      <w:jc w:val="right"/>
      <w:rPr>
        <w:rFonts w:asciiTheme="minorHAnsi" w:hAnsiTheme="minorHAnsi" w:cstheme="minorHAnsi"/>
        <w:b/>
        <w:u w:val="single"/>
      </w:rPr>
    </w:pPr>
    <w:r w:rsidRPr="00C26174">
      <w:rPr>
        <w:rFonts w:asciiTheme="minorHAnsi" w:hAnsiTheme="minorHAnsi" w:cstheme="minorHAnsi"/>
        <w:b/>
        <w:u w:val="single"/>
      </w:rPr>
      <w:ptab w:relativeTo="margin" w:alignment="left" w:leader="none"/>
    </w:r>
    <w:r w:rsidRPr="00C26174">
      <w:rPr>
        <w:rFonts w:asciiTheme="minorHAnsi" w:hAnsiTheme="minorHAnsi" w:cstheme="minorHAnsi"/>
        <w:b/>
        <w:u w:val="single"/>
      </w:rPr>
      <w:ptab w:relativeTo="margin" w:alignment="left" w:leader="none"/>
    </w:r>
    <w:r w:rsidRPr="00C26174">
      <w:rPr>
        <w:rFonts w:asciiTheme="minorHAnsi" w:hAnsiTheme="minorHAnsi" w:cstheme="minorHAnsi"/>
        <w:b/>
        <w:u w:val="single"/>
      </w:rPr>
      <w:t>Modello dichiarazione requisiti di ordine generale</w:t>
    </w:r>
  </w:p>
  <w:p w14:paraId="0FD6AAA0" w14:textId="6F9DBF0A" w:rsidR="00946BA7" w:rsidRPr="00C26174" w:rsidRDefault="00946BA7" w:rsidP="00A5739F">
    <w:pPr>
      <w:pStyle w:val="Intestazione"/>
      <w:jc w:val="right"/>
      <w:rPr>
        <w:rFonts w:asciiTheme="minorHAnsi" w:hAnsiTheme="minorHAnsi" w:cstheme="minorHAnsi"/>
        <w:b/>
        <w:sz w:val="22"/>
        <w:szCs w:val="22"/>
      </w:rPr>
    </w:pPr>
    <w:r w:rsidRPr="00C26174">
      <w:rPr>
        <w:rFonts w:asciiTheme="minorHAnsi" w:hAnsiTheme="minorHAnsi" w:cstheme="minorHAnsi"/>
        <w:b/>
        <w:u w:val="single"/>
      </w:rPr>
      <w:t>Versione</w:t>
    </w:r>
    <w:r>
      <w:rPr>
        <w:rFonts w:asciiTheme="minorHAnsi" w:hAnsiTheme="minorHAnsi" w:cstheme="minorHAnsi"/>
        <w:b/>
        <w:u w:val="single"/>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EEC490A0"/>
    <w:name w:val="WWNum3"/>
    <w:lvl w:ilvl="0">
      <w:start w:val="1"/>
      <w:numFmt w:val="decimal"/>
      <w:lvlText w:val="%1)"/>
      <w:lvlJc w:val="left"/>
      <w:pPr>
        <w:tabs>
          <w:tab w:val="num" w:pos="0"/>
        </w:tabs>
        <w:ind w:left="720" w:hanging="360"/>
      </w:pPr>
      <w:rPr>
        <w:rFonts w:ascii="Arial" w:hAnsi="Arial"/>
        <w:b/>
        <w:i w:val="0"/>
        <w:sz w:val="12"/>
        <w:szCs w:val="1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multilevel"/>
    <w:tmpl w:val="1116D206"/>
    <w:name w:val="WWNum4"/>
    <w:lvl w:ilvl="0">
      <w:start w:val="3"/>
      <w:numFmt w:val="decimal"/>
      <w:lvlText w:val="%1)"/>
      <w:lvlJc w:val="left"/>
      <w:pPr>
        <w:tabs>
          <w:tab w:val="num" w:pos="0"/>
        </w:tabs>
        <w:ind w:left="720" w:hanging="360"/>
      </w:pPr>
      <w:rPr>
        <w:rFonts w:ascii="Arial" w:hAnsi="Arial" w:hint="default"/>
        <w:i w:val="0"/>
        <w:sz w:val="12"/>
        <w:szCs w:val="1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 w15:restartNumberingAfterBreak="0">
    <w:nsid w:val="00000006"/>
    <w:multiLevelType w:val="multilevel"/>
    <w:tmpl w:val="FC805A52"/>
    <w:name w:val="WWNum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B"/>
    <w:multiLevelType w:val="multilevel"/>
    <w:tmpl w:val="3CB8D032"/>
    <w:name w:val="WWNum11"/>
    <w:lvl w:ilvl="0">
      <w:start w:val="1"/>
      <w:numFmt w:val="lowerLetter"/>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D"/>
    <w:multiLevelType w:val="multilevel"/>
    <w:tmpl w:val="33F47724"/>
    <w:name w:val="WWNum13"/>
    <w:lvl w:ilvl="0">
      <w:start w:val="1"/>
      <w:numFmt w:val="lowerLetter"/>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126307"/>
    <w:multiLevelType w:val="multilevel"/>
    <w:tmpl w:val="4A5E7958"/>
    <w:lvl w:ilvl="0">
      <w:start w:val="4"/>
      <w:numFmt w:val="decimal"/>
      <w:lvlText w:val="%1."/>
      <w:lvlJc w:val="left"/>
      <w:pPr>
        <w:ind w:left="360" w:hanging="360"/>
      </w:pPr>
      <w:rPr>
        <w:rFonts w:hint="default"/>
      </w:rPr>
    </w:lvl>
    <w:lvl w:ilvl="1">
      <w:start w:val="1"/>
      <w:numFmt w:val="decimal"/>
      <w:lvlText w:val="5.%2."/>
      <w:lvlJc w:val="left"/>
      <w:pPr>
        <w:ind w:left="915" w:hanging="360"/>
      </w:pPr>
      <w:rPr>
        <w:rFonts w:hint="default"/>
        <w:b/>
        <w:sz w:val="20"/>
        <w:szCs w:val="20"/>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8" w15:restartNumberingAfterBreak="0">
    <w:nsid w:val="026214DB"/>
    <w:multiLevelType w:val="hybridMultilevel"/>
    <w:tmpl w:val="7BAE216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2716A35"/>
    <w:multiLevelType w:val="hybridMultilevel"/>
    <w:tmpl w:val="5F8855D0"/>
    <w:lvl w:ilvl="0" w:tplc="D3A297E4">
      <w:numFmt w:val="bullet"/>
      <w:lvlText w:val="-"/>
      <w:lvlJc w:val="left"/>
      <w:pPr>
        <w:ind w:left="720" w:hanging="360"/>
      </w:pPr>
      <w:rPr>
        <w:rFonts w:ascii="Times New Roman" w:eastAsia="Times New Roman" w:hAnsi="Times New Roman" w:cs="Times New Roman" w:hint="default"/>
        <w:b/>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90A63FC"/>
    <w:multiLevelType w:val="hybridMultilevel"/>
    <w:tmpl w:val="7BAE216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B781AE0"/>
    <w:multiLevelType w:val="hybridMultilevel"/>
    <w:tmpl w:val="153E67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F764B02"/>
    <w:multiLevelType w:val="hybridMultilevel"/>
    <w:tmpl w:val="F3F22B4A"/>
    <w:lvl w:ilvl="0" w:tplc="237A4A94">
      <w:start w:val="4"/>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26728C2"/>
    <w:multiLevelType w:val="hybridMultilevel"/>
    <w:tmpl w:val="6F6C1246"/>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4" w15:restartNumberingAfterBreak="0">
    <w:nsid w:val="16F01784"/>
    <w:multiLevelType w:val="hybridMultilevel"/>
    <w:tmpl w:val="155E2530"/>
    <w:lvl w:ilvl="0" w:tplc="1452E1EC">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78F081F"/>
    <w:multiLevelType w:val="hybridMultilevel"/>
    <w:tmpl w:val="F3F22B4A"/>
    <w:lvl w:ilvl="0" w:tplc="237A4A94">
      <w:start w:val="4"/>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8FC2722"/>
    <w:multiLevelType w:val="hybridMultilevel"/>
    <w:tmpl w:val="6F6C1246"/>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7" w15:restartNumberingAfterBreak="0">
    <w:nsid w:val="23EA00AA"/>
    <w:multiLevelType w:val="hybridMultilevel"/>
    <w:tmpl w:val="7BAE2164"/>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5F444F5"/>
    <w:multiLevelType w:val="hybridMultilevel"/>
    <w:tmpl w:val="4A2865D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7077260"/>
    <w:multiLevelType w:val="hybridMultilevel"/>
    <w:tmpl w:val="1C9CF790"/>
    <w:lvl w:ilvl="0" w:tplc="31AAA206">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966790D"/>
    <w:multiLevelType w:val="hybridMultilevel"/>
    <w:tmpl w:val="6F6C1246"/>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1" w15:restartNumberingAfterBreak="0">
    <w:nsid w:val="2E453669"/>
    <w:multiLevelType w:val="hybridMultilevel"/>
    <w:tmpl w:val="153E67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2232EC7"/>
    <w:multiLevelType w:val="hybridMultilevel"/>
    <w:tmpl w:val="6D7EEE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7823E53"/>
    <w:multiLevelType w:val="hybridMultilevel"/>
    <w:tmpl w:val="7BAE216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8F30CA3"/>
    <w:multiLevelType w:val="multilevel"/>
    <w:tmpl w:val="E7100AD4"/>
    <w:lvl w:ilvl="0">
      <w:start w:val="5"/>
      <w:numFmt w:val="decimal"/>
      <w:lvlText w:val="%1."/>
      <w:lvlJc w:val="left"/>
      <w:pPr>
        <w:ind w:left="360" w:hanging="360"/>
      </w:pPr>
      <w:rPr>
        <w:rFonts w:hint="default"/>
      </w:rPr>
    </w:lvl>
    <w:lvl w:ilvl="1">
      <w:start w:val="1"/>
      <w:numFmt w:val="decimal"/>
      <w:lvlText w:val="%1.%2."/>
      <w:lvlJc w:val="left"/>
      <w:pPr>
        <w:ind w:left="915" w:hanging="360"/>
      </w:pPr>
      <w:rPr>
        <w:rFonts w:hint="default"/>
        <w:b/>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25" w15:restartNumberingAfterBreak="0">
    <w:nsid w:val="3C7219F4"/>
    <w:multiLevelType w:val="hybridMultilevel"/>
    <w:tmpl w:val="4FCA91EA"/>
    <w:lvl w:ilvl="0" w:tplc="286066C6">
      <w:start w:val="1"/>
      <w:numFmt w:val="decimal"/>
      <w:lvlText w:val="%1."/>
      <w:lvlJc w:val="left"/>
      <w:pPr>
        <w:tabs>
          <w:tab w:val="num" w:pos="2061"/>
        </w:tabs>
        <w:ind w:left="2061" w:hanging="360"/>
      </w:pPr>
      <w:rPr>
        <w:rFonts w:ascii="Tahoma" w:hAnsi="Tahoma" w:cs="Tahoma" w:hint="default"/>
        <w:b/>
        <w:i w:val="0"/>
        <w:color w:val="auto"/>
        <w:sz w:val="20"/>
        <w:szCs w:val="20"/>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4ACA90EC">
      <w:start w:val="1"/>
      <w:numFmt w:val="lowerLetter"/>
      <w:lvlText w:val="%4)"/>
      <w:lvlJc w:val="left"/>
      <w:pPr>
        <w:tabs>
          <w:tab w:val="num" w:pos="2520"/>
        </w:tabs>
        <w:ind w:left="2520" w:hanging="360"/>
      </w:pPr>
      <w:rPr>
        <w:rFonts w:ascii="Arial" w:hAnsi="Arial" w:cs="Arial" w:hint="default"/>
        <w:b/>
        <w:color w:val="000000"/>
        <w:sz w:val="20"/>
        <w:szCs w:val="20"/>
      </w:rPr>
    </w:lvl>
    <w:lvl w:ilvl="4" w:tplc="2226521C">
      <w:start w:val="1"/>
      <w:numFmt w:val="bullet"/>
      <w:lvlText w:val=""/>
      <w:lvlJc w:val="left"/>
      <w:pPr>
        <w:tabs>
          <w:tab w:val="num" w:pos="1760"/>
        </w:tabs>
        <w:ind w:left="1760" w:hanging="360"/>
      </w:pPr>
      <w:rPr>
        <w:rFonts w:ascii="Wingdings" w:hAnsi="Wingdings" w:hint="default"/>
        <w:b/>
        <w:color w:val="auto"/>
        <w:sz w:val="20"/>
        <w:szCs w:val="20"/>
      </w:rPr>
    </w:lvl>
    <w:lvl w:ilvl="5" w:tplc="0410001B">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6" w15:restartNumberingAfterBreak="0">
    <w:nsid w:val="3E5629C8"/>
    <w:multiLevelType w:val="hybridMultilevel"/>
    <w:tmpl w:val="18829A2E"/>
    <w:lvl w:ilvl="0" w:tplc="6290A0A4">
      <w:start w:val="1"/>
      <w:numFmt w:val="decimal"/>
      <w:lvlText w:val="%1."/>
      <w:lvlJc w:val="left"/>
      <w:pPr>
        <w:tabs>
          <w:tab w:val="num" w:pos="2061"/>
        </w:tabs>
        <w:ind w:left="2061" w:hanging="360"/>
      </w:pPr>
      <w:rPr>
        <w:rFonts w:asciiTheme="minorHAnsi" w:hAnsiTheme="minorHAnsi" w:cstheme="minorHAnsi" w:hint="default"/>
        <w:b/>
        <w:i w:val="0"/>
        <w:color w:val="auto"/>
        <w:sz w:val="20"/>
        <w:szCs w:val="20"/>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63BCBF54">
      <w:start w:val="1"/>
      <w:numFmt w:val="lowerLetter"/>
      <w:lvlText w:val="%4)"/>
      <w:lvlJc w:val="left"/>
      <w:pPr>
        <w:tabs>
          <w:tab w:val="num" w:pos="2520"/>
        </w:tabs>
        <w:ind w:left="2520" w:hanging="360"/>
      </w:pPr>
      <w:rPr>
        <w:rFonts w:hint="default"/>
        <w:b/>
        <w:color w:val="000000"/>
        <w:sz w:val="22"/>
        <w:szCs w:val="22"/>
      </w:rPr>
    </w:lvl>
    <w:lvl w:ilvl="4" w:tplc="2226521C">
      <w:start w:val="1"/>
      <w:numFmt w:val="bullet"/>
      <w:lvlText w:val=""/>
      <w:lvlJc w:val="left"/>
      <w:pPr>
        <w:tabs>
          <w:tab w:val="num" w:pos="1760"/>
        </w:tabs>
        <w:ind w:left="1760" w:hanging="360"/>
      </w:pPr>
      <w:rPr>
        <w:rFonts w:ascii="Wingdings" w:hAnsi="Wingdings" w:hint="default"/>
        <w:b/>
        <w:color w:val="auto"/>
        <w:sz w:val="20"/>
        <w:szCs w:val="20"/>
      </w:rPr>
    </w:lvl>
    <w:lvl w:ilvl="5" w:tplc="0410001B">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7" w15:restartNumberingAfterBreak="0">
    <w:nsid w:val="402A4194"/>
    <w:multiLevelType w:val="hybridMultilevel"/>
    <w:tmpl w:val="6F6C1246"/>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8" w15:restartNumberingAfterBreak="0">
    <w:nsid w:val="410C30FF"/>
    <w:multiLevelType w:val="hybridMultilevel"/>
    <w:tmpl w:val="6F6C1246"/>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9" w15:restartNumberingAfterBreak="0">
    <w:nsid w:val="447C0032"/>
    <w:multiLevelType w:val="hybridMultilevel"/>
    <w:tmpl w:val="BD9828AA"/>
    <w:lvl w:ilvl="0" w:tplc="04100005">
      <w:start w:val="1"/>
      <w:numFmt w:val="bullet"/>
      <w:lvlText w:val=""/>
      <w:lvlJc w:val="left"/>
      <w:pPr>
        <w:ind w:left="1275" w:hanging="360"/>
      </w:pPr>
      <w:rPr>
        <w:rFonts w:ascii="Wingdings" w:hAnsi="Wingdings" w:hint="default"/>
      </w:rPr>
    </w:lvl>
    <w:lvl w:ilvl="1" w:tplc="04100003" w:tentative="1">
      <w:start w:val="1"/>
      <w:numFmt w:val="bullet"/>
      <w:lvlText w:val="o"/>
      <w:lvlJc w:val="left"/>
      <w:pPr>
        <w:ind w:left="1995" w:hanging="360"/>
      </w:pPr>
      <w:rPr>
        <w:rFonts w:ascii="Courier New" w:hAnsi="Courier New" w:cs="Courier New" w:hint="default"/>
      </w:rPr>
    </w:lvl>
    <w:lvl w:ilvl="2" w:tplc="04100005" w:tentative="1">
      <w:start w:val="1"/>
      <w:numFmt w:val="bullet"/>
      <w:lvlText w:val=""/>
      <w:lvlJc w:val="left"/>
      <w:pPr>
        <w:ind w:left="2715" w:hanging="360"/>
      </w:pPr>
      <w:rPr>
        <w:rFonts w:ascii="Wingdings" w:hAnsi="Wingdings" w:hint="default"/>
      </w:rPr>
    </w:lvl>
    <w:lvl w:ilvl="3" w:tplc="04100001" w:tentative="1">
      <w:start w:val="1"/>
      <w:numFmt w:val="bullet"/>
      <w:lvlText w:val=""/>
      <w:lvlJc w:val="left"/>
      <w:pPr>
        <w:ind w:left="3435" w:hanging="360"/>
      </w:pPr>
      <w:rPr>
        <w:rFonts w:ascii="Symbol" w:hAnsi="Symbol" w:hint="default"/>
      </w:rPr>
    </w:lvl>
    <w:lvl w:ilvl="4" w:tplc="04100003" w:tentative="1">
      <w:start w:val="1"/>
      <w:numFmt w:val="bullet"/>
      <w:lvlText w:val="o"/>
      <w:lvlJc w:val="left"/>
      <w:pPr>
        <w:ind w:left="4155" w:hanging="360"/>
      </w:pPr>
      <w:rPr>
        <w:rFonts w:ascii="Courier New" w:hAnsi="Courier New" w:cs="Courier New" w:hint="default"/>
      </w:rPr>
    </w:lvl>
    <w:lvl w:ilvl="5" w:tplc="04100005" w:tentative="1">
      <w:start w:val="1"/>
      <w:numFmt w:val="bullet"/>
      <w:lvlText w:val=""/>
      <w:lvlJc w:val="left"/>
      <w:pPr>
        <w:ind w:left="4875" w:hanging="360"/>
      </w:pPr>
      <w:rPr>
        <w:rFonts w:ascii="Wingdings" w:hAnsi="Wingdings" w:hint="default"/>
      </w:rPr>
    </w:lvl>
    <w:lvl w:ilvl="6" w:tplc="04100001" w:tentative="1">
      <w:start w:val="1"/>
      <w:numFmt w:val="bullet"/>
      <w:lvlText w:val=""/>
      <w:lvlJc w:val="left"/>
      <w:pPr>
        <w:ind w:left="5595" w:hanging="360"/>
      </w:pPr>
      <w:rPr>
        <w:rFonts w:ascii="Symbol" w:hAnsi="Symbol" w:hint="default"/>
      </w:rPr>
    </w:lvl>
    <w:lvl w:ilvl="7" w:tplc="04100003" w:tentative="1">
      <w:start w:val="1"/>
      <w:numFmt w:val="bullet"/>
      <w:lvlText w:val="o"/>
      <w:lvlJc w:val="left"/>
      <w:pPr>
        <w:ind w:left="6315" w:hanging="360"/>
      </w:pPr>
      <w:rPr>
        <w:rFonts w:ascii="Courier New" w:hAnsi="Courier New" w:cs="Courier New" w:hint="default"/>
      </w:rPr>
    </w:lvl>
    <w:lvl w:ilvl="8" w:tplc="04100005" w:tentative="1">
      <w:start w:val="1"/>
      <w:numFmt w:val="bullet"/>
      <w:lvlText w:val=""/>
      <w:lvlJc w:val="left"/>
      <w:pPr>
        <w:ind w:left="7035" w:hanging="360"/>
      </w:pPr>
      <w:rPr>
        <w:rFonts w:ascii="Wingdings" w:hAnsi="Wingdings" w:hint="default"/>
      </w:rPr>
    </w:lvl>
  </w:abstractNum>
  <w:abstractNum w:abstractNumId="30" w15:restartNumberingAfterBreak="0">
    <w:nsid w:val="47C46C4D"/>
    <w:multiLevelType w:val="hybridMultilevel"/>
    <w:tmpl w:val="20BC2D40"/>
    <w:lvl w:ilvl="0" w:tplc="DF9E655A">
      <w:start w:val="4"/>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7A2D8F"/>
    <w:multiLevelType w:val="hybridMultilevel"/>
    <w:tmpl w:val="0FB4BE96"/>
    <w:lvl w:ilvl="0" w:tplc="7F7E8C8E">
      <w:start w:val="14"/>
      <w:numFmt w:val="bullet"/>
      <w:lvlText w:val="-"/>
      <w:lvlJc w:val="left"/>
      <w:pPr>
        <w:ind w:left="1571" w:hanging="360"/>
      </w:pPr>
      <w:rPr>
        <w:rFonts w:ascii="Tahoma" w:eastAsia="Calibri" w:hAnsi="Tahoma" w:cs="Tahoma"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2" w15:restartNumberingAfterBreak="0">
    <w:nsid w:val="4C9076ED"/>
    <w:multiLevelType w:val="hybridMultilevel"/>
    <w:tmpl w:val="86D07B38"/>
    <w:lvl w:ilvl="0" w:tplc="D3A297E4">
      <w:numFmt w:val="bullet"/>
      <w:lvlText w:val="-"/>
      <w:lvlJc w:val="left"/>
      <w:pPr>
        <w:ind w:left="720" w:hanging="360"/>
      </w:pPr>
      <w:rPr>
        <w:rFonts w:ascii="Times New Roman" w:eastAsia="Times New Roman" w:hAnsi="Times New Roman" w:cs="Times New Roman" w:hint="default"/>
        <w:b/>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E456ED4"/>
    <w:multiLevelType w:val="hybridMultilevel"/>
    <w:tmpl w:val="013EE9E4"/>
    <w:lvl w:ilvl="0" w:tplc="86B2C2E6">
      <w:start w:val="1"/>
      <w:numFmt w:val="decimal"/>
      <w:lvlText w:val="%1."/>
      <w:lvlJc w:val="left"/>
      <w:pPr>
        <w:ind w:left="720" w:hanging="360"/>
      </w:pPr>
      <w:rPr>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E4D17B4"/>
    <w:multiLevelType w:val="hybridMultilevel"/>
    <w:tmpl w:val="7AD6E6E8"/>
    <w:lvl w:ilvl="0" w:tplc="DCCE7D48">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1365449"/>
    <w:multiLevelType w:val="hybridMultilevel"/>
    <w:tmpl w:val="7BAE216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4AC226A"/>
    <w:multiLevelType w:val="hybridMultilevel"/>
    <w:tmpl w:val="7BAE216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95F53C7"/>
    <w:multiLevelType w:val="hybridMultilevel"/>
    <w:tmpl w:val="153E67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B9C46DC"/>
    <w:multiLevelType w:val="hybridMultilevel"/>
    <w:tmpl w:val="7BAE216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BF22119"/>
    <w:multiLevelType w:val="hybridMultilevel"/>
    <w:tmpl w:val="FE687DC4"/>
    <w:lvl w:ilvl="0" w:tplc="592A1186">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ED27B07"/>
    <w:multiLevelType w:val="hybridMultilevel"/>
    <w:tmpl w:val="3558E12C"/>
    <w:lvl w:ilvl="0" w:tplc="3710E616">
      <w:start w:val="1"/>
      <w:numFmt w:val="bullet"/>
      <w:lvlText w:val=""/>
      <w:lvlJc w:val="left"/>
      <w:pPr>
        <w:tabs>
          <w:tab w:val="num" w:pos="360"/>
        </w:tabs>
        <w:ind w:left="360" w:hanging="360"/>
      </w:pPr>
      <w:rPr>
        <w:rFonts w:ascii="Wingdings" w:hAnsi="Wingdings" w:hint="default"/>
        <w:color w:val="00000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ED73A56"/>
    <w:multiLevelType w:val="multilevel"/>
    <w:tmpl w:val="805CF2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F5B622A"/>
    <w:multiLevelType w:val="hybridMultilevel"/>
    <w:tmpl w:val="153E67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FFF7EE4"/>
    <w:multiLevelType w:val="hybridMultilevel"/>
    <w:tmpl w:val="ECE25ABE"/>
    <w:lvl w:ilvl="0" w:tplc="04100005">
      <w:start w:val="1"/>
      <w:numFmt w:val="bullet"/>
      <w:lvlText w:val=""/>
      <w:lvlJc w:val="left"/>
      <w:pPr>
        <w:ind w:left="862" w:hanging="360"/>
      </w:pPr>
      <w:rPr>
        <w:rFonts w:ascii="Wingdings" w:hAnsi="Wingdings"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4" w15:restartNumberingAfterBreak="0">
    <w:nsid w:val="64BD76AE"/>
    <w:multiLevelType w:val="hybridMultilevel"/>
    <w:tmpl w:val="2F16D048"/>
    <w:lvl w:ilvl="0" w:tplc="6BFC15E4">
      <w:start w:val="14"/>
      <w:numFmt w:val="bullet"/>
      <w:lvlText w:val="-"/>
      <w:lvlJc w:val="left"/>
      <w:pPr>
        <w:ind w:left="910" w:hanging="360"/>
      </w:pPr>
      <w:rPr>
        <w:rFonts w:ascii="Tahoma" w:eastAsia="Calibri" w:hAnsi="Tahoma" w:cs="Tahoma" w:hint="default"/>
        <w:strike w:val="0"/>
      </w:rPr>
    </w:lvl>
    <w:lvl w:ilvl="1" w:tplc="04100003" w:tentative="1">
      <w:start w:val="1"/>
      <w:numFmt w:val="bullet"/>
      <w:lvlText w:val="o"/>
      <w:lvlJc w:val="left"/>
      <w:pPr>
        <w:ind w:left="1630" w:hanging="360"/>
      </w:pPr>
      <w:rPr>
        <w:rFonts w:ascii="Courier New" w:hAnsi="Courier New" w:cs="Courier New" w:hint="default"/>
      </w:rPr>
    </w:lvl>
    <w:lvl w:ilvl="2" w:tplc="04100005" w:tentative="1">
      <w:start w:val="1"/>
      <w:numFmt w:val="bullet"/>
      <w:lvlText w:val=""/>
      <w:lvlJc w:val="left"/>
      <w:pPr>
        <w:ind w:left="2350" w:hanging="360"/>
      </w:pPr>
      <w:rPr>
        <w:rFonts w:ascii="Wingdings" w:hAnsi="Wingdings" w:hint="default"/>
      </w:rPr>
    </w:lvl>
    <w:lvl w:ilvl="3" w:tplc="04100001" w:tentative="1">
      <w:start w:val="1"/>
      <w:numFmt w:val="bullet"/>
      <w:lvlText w:val=""/>
      <w:lvlJc w:val="left"/>
      <w:pPr>
        <w:ind w:left="3070" w:hanging="360"/>
      </w:pPr>
      <w:rPr>
        <w:rFonts w:ascii="Symbol" w:hAnsi="Symbol" w:hint="default"/>
      </w:rPr>
    </w:lvl>
    <w:lvl w:ilvl="4" w:tplc="04100003" w:tentative="1">
      <w:start w:val="1"/>
      <w:numFmt w:val="bullet"/>
      <w:lvlText w:val="o"/>
      <w:lvlJc w:val="left"/>
      <w:pPr>
        <w:ind w:left="3790" w:hanging="360"/>
      </w:pPr>
      <w:rPr>
        <w:rFonts w:ascii="Courier New" w:hAnsi="Courier New" w:cs="Courier New" w:hint="default"/>
      </w:rPr>
    </w:lvl>
    <w:lvl w:ilvl="5" w:tplc="04100005" w:tentative="1">
      <w:start w:val="1"/>
      <w:numFmt w:val="bullet"/>
      <w:lvlText w:val=""/>
      <w:lvlJc w:val="left"/>
      <w:pPr>
        <w:ind w:left="4510" w:hanging="360"/>
      </w:pPr>
      <w:rPr>
        <w:rFonts w:ascii="Wingdings" w:hAnsi="Wingdings" w:hint="default"/>
      </w:rPr>
    </w:lvl>
    <w:lvl w:ilvl="6" w:tplc="04100001" w:tentative="1">
      <w:start w:val="1"/>
      <w:numFmt w:val="bullet"/>
      <w:lvlText w:val=""/>
      <w:lvlJc w:val="left"/>
      <w:pPr>
        <w:ind w:left="5230" w:hanging="360"/>
      </w:pPr>
      <w:rPr>
        <w:rFonts w:ascii="Symbol" w:hAnsi="Symbol" w:hint="default"/>
      </w:rPr>
    </w:lvl>
    <w:lvl w:ilvl="7" w:tplc="04100003" w:tentative="1">
      <w:start w:val="1"/>
      <w:numFmt w:val="bullet"/>
      <w:lvlText w:val="o"/>
      <w:lvlJc w:val="left"/>
      <w:pPr>
        <w:ind w:left="5950" w:hanging="360"/>
      </w:pPr>
      <w:rPr>
        <w:rFonts w:ascii="Courier New" w:hAnsi="Courier New" w:cs="Courier New" w:hint="default"/>
      </w:rPr>
    </w:lvl>
    <w:lvl w:ilvl="8" w:tplc="04100005" w:tentative="1">
      <w:start w:val="1"/>
      <w:numFmt w:val="bullet"/>
      <w:lvlText w:val=""/>
      <w:lvlJc w:val="left"/>
      <w:pPr>
        <w:ind w:left="6670" w:hanging="360"/>
      </w:pPr>
      <w:rPr>
        <w:rFonts w:ascii="Wingdings" w:hAnsi="Wingdings" w:hint="default"/>
      </w:rPr>
    </w:lvl>
  </w:abstractNum>
  <w:abstractNum w:abstractNumId="45" w15:restartNumberingAfterBreak="0">
    <w:nsid w:val="6AEA5392"/>
    <w:multiLevelType w:val="hybridMultilevel"/>
    <w:tmpl w:val="E764888A"/>
    <w:lvl w:ilvl="0" w:tplc="04100005">
      <w:start w:val="1"/>
      <w:numFmt w:val="bullet"/>
      <w:lvlText w:val=""/>
      <w:lvlJc w:val="left"/>
      <w:pPr>
        <w:ind w:left="1275" w:hanging="360"/>
      </w:pPr>
      <w:rPr>
        <w:rFonts w:ascii="Wingdings" w:hAnsi="Wingdings" w:hint="default"/>
      </w:rPr>
    </w:lvl>
    <w:lvl w:ilvl="1" w:tplc="04100003">
      <w:start w:val="1"/>
      <w:numFmt w:val="bullet"/>
      <w:lvlText w:val="o"/>
      <w:lvlJc w:val="left"/>
      <w:pPr>
        <w:ind w:left="1995" w:hanging="360"/>
      </w:pPr>
      <w:rPr>
        <w:rFonts w:ascii="Courier New" w:hAnsi="Courier New" w:cs="Courier New" w:hint="default"/>
      </w:rPr>
    </w:lvl>
    <w:lvl w:ilvl="2" w:tplc="04100005" w:tentative="1">
      <w:start w:val="1"/>
      <w:numFmt w:val="bullet"/>
      <w:lvlText w:val=""/>
      <w:lvlJc w:val="left"/>
      <w:pPr>
        <w:ind w:left="2715" w:hanging="360"/>
      </w:pPr>
      <w:rPr>
        <w:rFonts w:ascii="Wingdings" w:hAnsi="Wingdings" w:hint="default"/>
      </w:rPr>
    </w:lvl>
    <w:lvl w:ilvl="3" w:tplc="04100001" w:tentative="1">
      <w:start w:val="1"/>
      <w:numFmt w:val="bullet"/>
      <w:lvlText w:val=""/>
      <w:lvlJc w:val="left"/>
      <w:pPr>
        <w:ind w:left="3435" w:hanging="360"/>
      </w:pPr>
      <w:rPr>
        <w:rFonts w:ascii="Symbol" w:hAnsi="Symbol" w:hint="default"/>
      </w:rPr>
    </w:lvl>
    <w:lvl w:ilvl="4" w:tplc="04100003" w:tentative="1">
      <w:start w:val="1"/>
      <w:numFmt w:val="bullet"/>
      <w:lvlText w:val="o"/>
      <w:lvlJc w:val="left"/>
      <w:pPr>
        <w:ind w:left="4155" w:hanging="360"/>
      </w:pPr>
      <w:rPr>
        <w:rFonts w:ascii="Courier New" w:hAnsi="Courier New" w:cs="Courier New" w:hint="default"/>
      </w:rPr>
    </w:lvl>
    <w:lvl w:ilvl="5" w:tplc="04100005" w:tentative="1">
      <w:start w:val="1"/>
      <w:numFmt w:val="bullet"/>
      <w:lvlText w:val=""/>
      <w:lvlJc w:val="left"/>
      <w:pPr>
        <w:ind w:left="4875" w:hanging="360"/>
      </w:pPr>
      <w:rPr>
        <w:rFonts w:ascii="Wingdings" w:hAnsi="Wingdings" w:hint="default"/>
      </w:rPr>
    </w:lvl>
    <w:lvl w:ilvl="6" w:tplc="04100001" w:tentative="1">
      <w:start w:val="1"/>
      <w:numFmt w:val="bullet"/>
      <w:lvlText w:val=""/>
      <w:lvlJc w:val="left"/>
      <w:pPr>
        <w:ind w:left="5595" w:hanging="360"/>
      </w:pPr>
      <w:rPr>
        <w:rFonts w:ascii="Symbol" w:hAnsi="Symbol" w:hint="default"/>
      </w:rPr>
    </w:lvl>
    <w:lvl w:ilvl="7" w:tplc="04100003" w:tentative="1">
      <w:start w:val="1"/>
      <w:numFmt w:val="bullet"/>
      <w:lvlText w:val="o"/>
      <w:lvlJc w:val="left"/>
      <w:pPr>
        <w:ind w:left="6315" w:hanging="360"/>
      </w:pPr>
      <w:rPr>
        <w:rFonts w:ascii="Courier New" w:hAnsi="Courier New" w:cs="Courier New" w:hint="default"/>
      </w:rPr>
    </w:lvl>
    <w:lvl w:ilvl="8" w:tplc="04100005" w:tentative="1">
      <w:start w:val="1"/>
      <w:numFmt w:val="bullet"/>
      <w:lvlText w:val=""/>
      <w:lvlJc w:val="left"/>
      <w:pPr>
        <w:ind w:left="7035" w:hanging="360"/>
      </w:pPr>
      <w:rPr>
        <w:rFonts w:ascii="Wingdings" w:hAnsi="Wingdings" w:hint="default"/>
      </w:rPr>
    </w:lvl>
  </w:abstractNum>
  <w:abstractNum w:abstractNumId="46" w15:restartNumberingAfterBreak="0">
    <w:nsid w:val="70FB2150"/>
    <w:multiLevelType w:val="hybridMultilevel"/>
    <w:tmpl w:val="6F6C1246"/>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7" w15:restartNumberingAfterBreak="0">
    <w:nsid w:val="73DD432C"/>
    <w:multiLevelType w:val="hybridMultilevel"/>
    <w:tmpl w:val="6F6C1246"/>
    <w:lvl w:ilvl="0" w:tplc="0410000F">
      <w:start w:val="1"/>
      <w:numFmt w:val="decimal"/>
      <w:lvlText w:val="%1."/>
      <w:lvlJc w:val="left"/>
      <w:pPr>
        <w:ind w:left="862" w:hanging="360"/>
      </w:pPr>
      <w:rPr>
        <w:rFont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16cid:durableId="1836258983">
    <w:abstractNumId w:val="26"/>
  </w:num>
  <w:num w:numId="2" w16cid:durableId="1573656757">
    <w:abstractNumId w:val="40"/>
  </w:num>
  <w:num w:numId="3" w16cid:durableId="2058822219">
    <w:abstractNumId w:val="25"/>
  </w:num>
  <w:num w:numId="4" w16cid:durableId="234050798">
    <w:abstractNumId w:val="45"/>
  </w:num>
  <w:num w:numId="5" w16cid:durableId="207690526">
    <w:abstractNumId w:val="7"/>
  </w:num>
  <w:num w:numId="6" w16cid:durableId="2050832409">
    <w:abstractNumId w:val="24"/>
  </w:num>
  <w:num w:numId="7" w16cid:durableId="1442801017">
    <w:abstractNumId w:val="14"/>
  </w:num>
  <w:num w:numId="8" w16cid:durableId="302347218">
    <w:abstractNumId w:val="22"/>
  </w:num>
  <w:num w:numId="9" w16cid:durableId="38208428">
    <w:abstractNumId w:val="35"/>
  </w:num>
  <w:num w:numId="10" w16cid:durableId="497814068">
    <w:abstractNumId w:val="43"/>
  </w:num>
  <w:num w:numId="11" w16cid:durableId="1983535392">
    <w:abstractNumId w:val="17"/>
  </w:num>
  <w:num w:numId="12" w16cid:durableId="209613958">
    <w:abstractNumId w:val="23"/>
  </w:num>
  <w:num w:numId="13" w16cid:durableId="1871142046">
    <w:abstractNumId w:val="10"/>
  </w:num>
  <w:num w:numId="14" w16cid:durableId="1177885757">
    <w:abstractNumId w:val="34"/>
  </w:num>
  <w:num w:numId="15" w16cid:durableId="1656297480">
    <w:abstractNumId w:val="44"/>
  </w:num>
  <w:num w:numId="16" w16cid:durableId="1225065617">
    <w:abstractNumId w:val="21"/>
  </w:num>
  <w:num w:numId="17" w16cid:durableId="1534998911">
    <w:abstractNumId w:val="39"/>
  </w:num>
  <w:num w:numId="18" w16cid:durableId="360319727">
    <w:abstractNumId w:val="12"/>
  </w:num>
  <w:num w:numId="19" w16cid:durableId="534732279">
    <w:abstractNumId w:val="15"/>
  </w:num>
  <w:num w:numId="20" w16cid:durableId="1500150245">
    <w:abstractNumId w:val="11"/>
  </w:num>
  <w:num w:numId="21" w16cid:durableId="1796633180">
    <w:abstractNumId w:val="42"/>
  </w:num>
  <w:num w:numId="22" w16cid:durableId="1089276031">
    <w:abstractNumId w:val="19"/>
  </w:num>
  <w:num w:numId="23" w16cid:durableId="386346801">
    <w:abstractNumId w:val="30"/>
  </w:num>
  <w:num w:numId="24" w16cid:durableId="46028485">
    <w:abstractNumId w:val="37"/>
  </w:num>
  <w:num w:numId="25" w16cid:durableId="960573717">
    <w:abstractNumId w:val="38"/>
  </w:num>
  <w:num w:numId="26" w16cid:durableId="93401663">
    <w:abstractNumId w:val="8"/>
  </w:num>
  <w:num w:numId="27" w16cid:durableId="485783633">
    <w:abstractNumId w:val="36"/>
  </w:num>
  <w:num w:numId="28" w16cid:durableId="460419164">
    <w:abstractNumId w:val="28"/>
  </w:num>
  <w:num w:numId="29" w16cid:durableId="589702634">
    <w:abstractNumId w:val="16"/>
  </w:num>
  <w:num w:numId="30" w16cid:durableId="564098576">
    <w:abstractNumId w:val="27"/>
  </w:num>
  <w:num w:numId="31" w16cid:durableId="495462924">
    <w:abstractNumId w:val="46"/>
  </w:num>
  <w:num w:numId="32" w16cid:durableId="1891375505">
    <w:abstractNumId w:val="29"/>
  </w:num>
  <w:num w:numId="33" w16cid:durableId="1981963049">
    <w:abstractNumId w:val="31"/>
  </w:num>
  <w:num w:numId="34" w16cid:durableId="1382632424">
    <w:abstractNumId w:val="20"/>
  </w:num>
  <w:num w:numId="35" w16cid:durableId="710770349">
    <w:abstractNumId w:val="47"/>
  </w:num>
  <w:num w:numId="36" w16cid:durableId="316419354">
    <w:abstractNumId w:val="13"/>
  </w:num>
  <w:num w:numId="37" w16cid:durableId="1388644510">
    <w:abstractNumId w:val="41"/>
  </w:num>
  <w:num w:numId="38" w16cid:durableId="42345469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121827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3409090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839529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199976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0773084">
    <w:abstractNumId w:val="32"/>
  </w:num>
  <w:num w:numId="44" w16cid:durableId="741679041">
    <w:abstractNumId w:val="9"/>
  </w:num>
  <w:num w:numId="45" w16cid:durableId="1644920366">
    <w:abstractNumId w:val="33"/>
  </w:num>
  <w:num w:numId="46" w16cid:durableId="1834906386">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markup="0"/>
  <w:documentProtection w:edit="forms" w:enforcement="1" w:cryptProviderType="rsaAES" w:cryptAlgorithmClass="hash" w:cryptAlgorithmType="typeAny" w:cryptAlgorithmSid="14" w:cryptSpinCount="100000" w:hash="O3rCdYIR6mVnAyvO69uRyshFcx1gFbI9aLAxeI78Zuw9e3u7FbKLF3dP74YV+z0Cxhjdq2cueOGAg521bCZqKQ==" w:salt="SpVLzAgZbqelmPfeYimdYA=="/>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F72"/>
    <w:rsid w:val="00005C73"/>
    <w:rsid w:val="00010FFD"/>
    <w:rsid w:val="00012FC8"/>
    <w:rsid w:val="000212C3"/>
    <w:rsid w:val="00021495"/>
    <w:rsid w:val="00021D83"/>
    <w:rsid w:val="000248EC"/>
    <w:rsid w:val="00026C9E"/>
    <w:rsid w:val="00026CB3"/>
    <w:rsid w:val="00032395"/>
    <w:rsid w:val="00035EB3"/>
    <w:rsid w:val="0003707C"/>
    <w:rsid w:val="000374D2"/>
    <w:rsid w:val="0004285A"/>
    <w:rsid w:val="000436EF"/>
    <w:rsid w:val="0004631D"/>
    <w:rsid w:val="00047637"/>
    <w:rsid w:val="00053FEB"/>
    <w:rsid w:val="00054844"/>
    <w:rsid w:val="00055145"/>
    <w:rsid w:val="000554AE"/>
    <w:rsid w:val="000569EF"/>
    <w:rsid w:val="00057E46"/>
    <w:rsid w:val="000645DD"/>
    <w:rsid w:val="00064D51"/>
    <w:rsid w:val="000675E0"/>
    <w:rsid w:val="00070291"/>
    <w:rsid w:val="00071079"/>
    <w:rsid w:val="00074764"/>
    <w:rsid w:val="000819DD"/>
    <w:rsid w:val="000843E3"/>
    <w:rsid w:val="000844BE"/>
    <w:rsid w:val="00091D73"/>
    <w:rsid w:val="0009323A"/>
    <w:rsid w:val="00094802"/>
    <w:rsid w:val="00094BF9"/>
    <w:rsid w:val="000969EE"/>
    <w:rsid w:val="000974BA"/>
    <w:rsid w:val="000A3404"/>
    <w:rsid w:val="000A567F"/>
    <w:rsid w:val="000A64E4"/>
    <w:rsid w:val="000A6DBB"/>
    <w:rsid w:val="000A6F73"/>
    <w:rsid w:val="000B29F6"/>
    <w:rsid w:val="000B3A5B"/>
    <w:rsid w:val="000B6C10"/>
    <w:rsid w:val="000B7231"/>
    <w:rsid w:val="000C21A8"/>
    <w:rsid w:val="000C2DDC"/>
    <w:rsid w:val="000C36D8"/>
    <w:rsid w:val="000C3C95"/>
    <w:rsid w:val="000D05D3"/>
    <w:rsid w:val="000D13AE"/>
    <w:rsid w:val="000D1D44"/>
    <w:rsid w:val="000D27D6"/>
    <w:rsid w:val="000D293D"/>
    <w:rsid w:val="000D4878"/>
    <w:rsid w:val="000D4D8A"/>
    <w:rsid w:val="000D6A2F"/>
    <w:rsid w:val="000E046F"/>
    <w:rsid w:val="000E18A7"/>
    <w:rsid w:val="000E4200"/>
    <w:rsid w:val="000E43F8"/>
    <w:rsid w:val="000E459A"/>
    <w:rsid w:val="000E59DA"/>
    <w:rsid w:val="000E5D7D"/>
    <w:rsid w:val="000E76F5"/>
    <w:rsid w:val="000E7732"/>
    <w:rsid w:val="000E7F59"/>
    <w:rsid w:val="000F0582"/>
    <w:rsid w:val="000F0B70"/>
    <w:rsid w:val="000F1BBC"/>
    <w:rsid w:val="000F1CE9"/>
    <w:rsid w:val="000F25DE"/>
    <w:rsid w:val="000F4A7D"/>
    <w:rsid w:val="000F5D36"/>
    <w:rsid w:val="000F7EFF"/>
    <w:rsid w:val="00100C65"/>
    <w:rsid w:val="001032AD"/>
    <w:rsid w:val="001032E4"/>
    <w:rsid w:val="00103940"/>
    <w:rsid w:val="00106C91"/>
    <w:rsid w:val="00110573"/>
    <w:rsid w:val="00110FCF"/>
    <w:rsid w:val="0011233A"/>
    <w:rsid w:val="00112387"/>
    <w:rsid w:val="00113C55"/>
    <w:rsid w:val="00113E8D"/>
    <w:rsid w:val="00115152"/>
    <w:rsid w:val="001226E6"/>
    <w:rsid w:val="00124E24"/>
    <w:rsid w:val="00125315"/>
    <w:rsid w:val="00126249"/>
    <w:rsid w:val="00126CFE"/>
    <w:rsid w:val="00135895"/>
    <w:rsid w:val="0013724E"/>
    <w:rsid w:val="0014331E"/>
    <w:rsid w:val="00146F13"/>
    <w:rsid w:val="00154061"/>
    <w:rsid w:val="00157471"/>
    <w:rsid w:val="00162406"/>
    <w:rsid w:val="00163150"/>
    <w:rsid w:val="00164778"/>
    <w:rsid w:val="001664E5"/>
    <w:rsid w:val="0016781D"/>
    <w:rsid w:val="001765A2"/>
    <w:rsid w:val="00177F4A"/>
    <w:rsid w:val="00182826"/>
    <w:rsid w:val="00182831"/>
    <w:rsid w:val="00185724"/>
    <w:rsid w:val="00186126"/>
    <w:rsid w:val="0019345D"/>
    <w:rsid w:val="00196D06"/>
    <w:rsid w:val="001A2788"/>
    <w:rsid w:val="001A4190"/>
    <w:rsid w:val="001A68C6"/>
    <w:rsid w:val="001A7257"/>
    <w:rsid w:val="001B7B17"/>
    <w:rsid w:val="001C1DFA"/>
    <w:rsid w:val="001C7D0E"/>
    <w:rsid w:val="001D0188"/>
    <w:rsid w:val="001D3303"/>
    <w:rsid w:val="001D3EE0"/>
    <w:rsid w:val="001D4629"/>
    <w:rsid w:val="001D6AE2"/>
    <w:rsid w:val="001E0B29"/>
    <w:rsid w:val="001E427B"/>
    <w:rsid w:val="001F00F1"/>
    <w:rsid w:val="00202FF1"/>
    <w:rsid w:val="00203777"/>
    <w:rsid w:val="002079DC"/>
    <w:rsid w:val="00210E4B"/>
    <w:rsid w:val="00214521"/>
    <w:rsid w:val="002161A6"/>
    <w:rsid w:val="00221ED3"/>
    <w:rsid w:val="00227227"/>
    <w:rsid w:val="00230E31"/>
    <w:rsid w:val="0023106C"/>
    <w:rsid w:val="002337FF"/>
    <w:rsid w:val="00235499"/>
    <w:rsid w:val="002360F7"/>
    <w:rsid w:val="002461BD"/>
    <w:rsid w:val="00246F63"/>
    <w:rsid w:val="0025737E"/>
    <w:rsid w:val="00257C71"/>
    <w:rsid w:val="00261092"/>
    <w:rsid w:val="00262358"/>
    <w:rsid w:val="00265ABC"/>
    <w:rsid w:val="00272F85"/>
    <w:rsid w:val="0027350C"/>
    <w:rsid w:val="00273C77"/>
    <w:rsid w:val="00276D94"/>
    <w:rsid w:val="00277DE6"/>
    <w:rsid w:val="002803F4"/>
    <w:rsid w:val="00280F2D"/>
    <w:rsid w:val="00280F4F"/>
    <w:rsid w:val="00281D7C"/>
    <w:rsid w:val="002826AF"/>
    <w:rsid w:val="00282A49"/>
    <w:rsid w:val="00282F8D"/>
    <w:rsid w:val="00283024"/>
    <w:rsid w:val="00283925"/>
    <w:rsid w:val="00284D3C"/>
    <w:rsid w:val="002850CC"/>
    <w:rsid w:val="00287085"/>
    <w:rsid w:val="00287347"/>
    <w:rsid w:val="00290ECD"/>
    <w:rsid w:val="00297C11"/>
    <w:rsid w:val="002A0D87"/>
    <w:rsid w:val="002A1A61"/>
    <w:rsid w:val="002A1B29"/>
    <w:rsid w:val="002A4C7B"/>
    <w:rsid w:val="002A5E9C"/>
    <w:rsid w:val="002B2B8B"/>
    <w:rsid w:val="002B56BC"/>
    <w:rsid w:val="002B701C"/>
    <w:rsid w:val="002D003D"/>
    <w:rsid w:val="002D0231"/>
    <w:rsid w:val="002D276F"/>
    <w:rsid w:val="002E2DC2"/>
    <w:rsid w:val="002E381E"/>
    <w:rsid w:val="002E3972"/>
    <w:rsid w:val="002E4DC0"/>
    <w:rsid w:val="002E6942"/>
    <w:rsid w:val="002E7874"/>
    <w:rsid w:val="002F097C"/>
    <w:rsid w:val="002F61BB"/>
    <w:rsid w:val="002F68B2"/>
    <w:rsid w:val="00300CAC"/>
    <w:rsid w:val="003012C9"/>
    <w:rsid w:val="00305DCE"/>
    <w:rsid w:val="00306B04"/>
    <w:rsid w:val="003167AB"/>
    <w:rsid w:val="00321758"/>
    <w:rsid w:val="0032240C"/>
    <w:rsid w:val="00324991"/>
    <w:rsid w:val="00327CCD"/>
    <w:rsid w:val="003304BF"/>
    <w:rsid w:val="003310B9"/>
    <w:rsid w:val="00332430"/>
    <w:rsid w:val="003328CA"/>
    <w:rsid w:val="003362D7"/>
    <w:rsid w:val="0033640B"/>
    <w:rsid w:val="003372F1"/>
    <w:rsid w:val="0034102E"/>
    <w:rsid w:val="00345239"/>
    <w:rsid w:val="0034630E"/>
    <w:rsid w:val="0034670A"/>
    <w:rsid w:val="00351EFF"/>
    <w:rsid w:val="0035438F"/>
    <w:rsid w:val="00354E43"/>
    <w:rsid w:val="0035706A"/>
    <w:rsid w:val="00357C27"/>
    <w:rsid w:val="00360455"/>
    <w:rsid w:val="00361328"/>
    <w:rsid w:val="00364BCB"/>
    <w:rsid w:val="00366432"/>
    <w:rsid w:val="00371C6F"/>
    <w:rsid w:val="003731E1"/>
    <w:rsid w:val="00373DC6"/>
    <w:rsid w:val="00373FF6"/>
    <w:rsid w:val="00375F9D"/>
    <w:rsid w:val="0037679E"/>
    <w:rsid w:val="003816BD"/>
    <w:rsid w:val="003819A6"/>
    <w:rsid w:val="00385ED1"/>
    <w:rsid w:val="00386DB0"/>
    <w:rsid w:val="00387C11"/>
    <w:rsid w:val="00390348"/>
    <w:rsid w:val="0039275A"/>
    <w:rsid w:val="003927EF"/>
    <w:rsid w:val="00394A79"/>
    <w:rsid w:val="003953B3"/>
    <w:rsid w:val="00395AF0"/>
    <w:rsid w:val="003A06FD"/>
    <w:rsid w:val="003A28FD"/>
    <w:rsid w:val="003A30F0"/>
    <w:rsid w:val="003A338D"/>
    <w:rsid w:val="003A4ED5"/>
    <w:rsid w:val="003A576C"/>
    <w:rsid w:val="003A5C20"/>
    <w:rsid w:val="003B4820"/>
    <w:rsid w:val="003B6DFD"/>
    <w:rsid w:val="003C1FCB"/>
    <w:rsid w:val="003C41DC"/>
    <w:rsid w:val="003C44A5"/>
    <w:rsid w:val="003C6B7F"/>
    <w:rsid w:val="003C7025"/>
    <w:rsid w:val="003C706E"/>
    <w:rsid w:val="003D070D"/>
    <w:rsid w:val="003D0871"/>
    <w:rsid w:val="003D4315"/>
    <w:rsid w:val="003D4D0D"/>
    <w:rsid w:val="003E13D6"/>
    <w:rsid w:val="003E1BA5"/>
    <w:rsid w:val="003E2433"/>
    <w:rsid w:val="003E29A8"/>
    <w:rsid w:val="003E43AB"/>
    <w:rsid w:val="003E5DAD"/>
    <w:rsid w:val="003E7B0F"/>
    <w:rsid w:val="003F0A76"/>
    <w:rsid w:val="003F1532"/>
    <w:rsid w:val="003F1C4D"/>
    <w:rsid w:val="003F2755"/>
    <w:rsid w:val="003F5E22"/>
    <w:rsid w:val="003F7743"/>
    <w:rsid w:val="00400313"/>
    <w:rsid w:val="0040100F"/>
    <w:rsid w:val="004010B9"/>
    <w:rsid w:val="00402234"/>
    <w:rsid w:val="004067CD"/>
    <w:rsid w:val="00415229"/>
    <w:rsid w:val="004153AD"/>
    <w:rsid w:val="00423FBC"/>
    <w:rsid w:val="0042529D"/>
    <w:rsid w:val="00425F65"/>
    <w:rsid w:val="004305A9"/>
    <w:rsid w:val="004310F8"/>
    <w:rsid w:val="00431D8F"/>
    <w:rsid w:val="00434357"/>
    <w:rsid w:val="00437C6D"/>
    <w:rsid w:val="00437DC1"/>
    <w:rsid w:val="00445352"/>
    <w:rsid w:val="00445437"/>
    <w:rsid w:val="00446654"/>
    <w:rsid w:val="004502E4"/>
    <w:rsid w:val="00451360"/>
    <w:rsid w:val="00452BBC"/>
    <w:rsid w:val="00453C0E"/>
    <w:rsid w:val="00461A0A"/>
    <w:rsid w:val="0046347A"/>
    <w:rsid w:val="004647C6"/>
    <w:rsid w:val="00466604"/>
    <w:rsid w:val="004729FD"/>
    <w:rsid w:val="004753F9"/>
    <w:rsid w:val="00477C3A"/>
    <w:rsid w:val="00481EF4"/>
    <w:rsid w:val="004821D7"/>
    <w:rsid w:val="004873CA"/>
    <w:rsid w:val="00496E81"/>
    <w:rsid w:val="00497E69"/>
    <w:rsid w:val="004A0160"/>
    <w:rsid w:val="004A1094"/>
    <w:rsid w:val="004A6B80"/>
    <w:rsid w:val="004A6E25"/>
    <w:rsid w:val="004A7383"/>
    <w:rsid w:val="004A7F7B"/>
    <w:rsid w:val="004B12DD"/>
    <w:rsid w:val="004B70ED"/>
    <w:rsid w:val="004B7EE4"/>
    <w:rsid w:val="004C09BC"/>
    <w:rsid w:val="004C19A2"/>
    <w:rsid w:val="004C244A"/>
    <w:rsid w:val="004C3859"/>
    <w:rsid w:val="004C3B3D"/>
    <w:rsid w:val="004C45F2"/>
    <w:rsid w:val="004C5974"/>
    <w:rsid w:val="004C7BF1"/>
    <w:rsid w:val="004D0434"/>
    <w:rsid w:val="004D1A96"/>
    <w:rsid w:val="004D3382"/>
    <w:rsid w:val="004D6538"/>
    <w:rsid w:val="004D6FD4"/>
    <w:rsid w:val="004E0B49"/>
    <w:rsid w:val="004E11CF"/>
    <w:rsid w:val="004E2B4F"/>
    <w:rsid w:val="004E2E62"/>
    <w:rsid w:val="004E3E75"/>
    <w:rsid w:val="004E5CCC"/>
    <w:rsid w:val="004F2E73"/>
    <w:rsid w:val="004F2F4D"/>
    <w:rsid w:val="004F3343"/>
    <w:rsid w:val="004F5457"/>
    <w:rsid w:val="004F6DCB"/>
    <w:rsid w:val="0050089A"/>
    <w:rsid w:val="00511131"/>
    <w:rsid w:val="005123EE"/>
    <w:rsid w:val="00512B31"/>
    <w:rsid w:val="00520DEF"/>
    <w:rsid w:val="005212D9"/>
    <w:rsid w:val="00521B44"/>
    <w:rsid w:val="00521ECF"/>
    <w:rsid w:val="00522312"/>
    <w:rsid w:val="005233C1"/>
    <w:rsid w:val="00524CB3"/>
    <w:rsid w:val="005265CD"/>
    <w:rsid w:val="00527B9E"/>
    <w:rsid w:val="005307F1"/>
    <w:rsid w:val="00530ACF"/>
    <w:rsid w:val="00530F13"/>
    <w:rsid w:val="00533FDF"/>
    <w:rsid w:val="005354D9"/>
    <w:rsid w:val="00536090"/>
    <w:rsid w:val="00536E45"/>
    <w:rsid w:val="005419E6"/>
    <w:rsid w:val="005428B6"/>
    <w:rsid w:val="00542A0B"/>
    <w:rsid w:val="00543C38"/>
    <w:rsid w:val="00544674"/>
    <w:rsid w:val="005449CB"/>
    <w:rsid w:val="00546D13"/>
    <w:rsid w:val="00550663"/>
    <w:rsid w:val="00555BF1"/>
    <w:rsid w:val="00556140"/>
    <w:rsid w:val="00556720"/>
    <w:rsid w:val="00556A23"/>
    <w:rsid w:val="005612AA"/>
    <w:rsid w:val="005627D2"/>
    <w:rsid w:val="0056510A"/>
    <w:rsid w:val="00573B9F"/>
    <w:rsid w:val="00573E0C"/>
    <w:rsid w:val="00575721"/>
    <w:rsid w:val="00576E4E"/>
    <w:rsid w:val="00581EE0"/>
    <w:rsid w:val="005833DB"/>
    <w:rsid w:val="00583B44"/>
    <w:rsid w:val="00584C3E"/>
    <w:rsid w:val="0059174E"/>
    <w:rsid w:val="00592FEF"/>
    <w:rsid w:val="00593897"/>
    <w:rsid w:val="00596984"/>
    <w:rsid w:val="00596CDA"/>
    <w:rsid w:val="00596CF4"/>
    <w:rsid w:val="005A42CC"/>
    <w:rsid w:val="005A4985"/>
    <w:rsid w:val="005B026A"/>
    <w:rsid w:val="005B0D3E"/>
    <w:rsid w:val="005B4EFE"/>
    <w:rsid w:val="005B5D72"/>
    <w:rsid w:val="005B6F21"/>
    <w:rsid w:val="005C0867"/>
    <w:rsid w:val="005C2091"/>
    <w:rsid w:val="005C36ED"/>
    <w:rsid w:val="005D086F"/>
    <w:rsid w:val="005D2B12"/>
    <w:rsid w:val="005D37E4"/>
    <w:rsid w:val="005D3C45"/>
    <w:rsid w:val="005D5B55"/>
    <w:rsid w:val="005D6882"/>
    <w:rsid w:val="005E27CE"/>
    <w:rsid w:val="005E38E0"/>
    <w:rsid w:val="005E50BD"/>
    <w:rsid w:val="005E66B0"/>
    <w:rsid w:val="005E7BAB"/>
    <w:rsid w:val="005F13D2"/>
    <w:rsid w:val="005F33AA"/>
    <w:rsid w:val="006039A3"/>
    <w:rsid w:val="006046C6"/>
    <w:rsid w:val="00605AC4"/>
    <w:rsid w:val="00611C73"/>
    <w:rsid w:val="00613FBA"/>
    <w:rsid w:val="00614762"/>
    <w:rsid w:val="00623D22"/>
    <w:rsid w:val="006247DD"/>
    <w:rsid w:val="00625D37"/>
    <w:rsid w:val="00631511"/>
    <w:rsid w:val="006320D6"/>
    <w:rsid w:val="00640F57"/>
    <w:rsid w:val="00642057"/>
    <w:rsid w:val="0064228D"/>
    <w:rsid w:val="00644BB9"/>
    <w:rsid w:val="00645515"/>
    <w:rsid w:val="006506D0"/>
    <w:rsid w:val="0065103C"/>
    <w:rsid w:val="00651D3C"/>
    <w:rsid w:val="006525CC"/>
    <w:rsid w:val="0065344A"/>
    <w:rsid w:val="00654A51"/>
    <w:rsid w:val="00656980"/>
    <w:rsid w:val="00656ABC"/>
    <w:rsid w:val="00656B02"/>
    <w:rsid w:val="006616C5"/>
    <w:rsid w:val="00662912"/>
    <w:rsid w:val="00665990"/>
    <w:rsid w:val="00667099"/>
    <w:rsid w:val="00672868"/>
    <w:rsid w:val="00673B4E"/>
    <w:rsid w:val="00675B5C"/>
    <w:rsid w:val="006762BD"/>
    <w:rsid w:val="00677F9B"/>
    <w:rsid w:val="00683BBD"/>
    <w:rsid w:val="006865DB"/>
    <w:rsid w:val="0069119B"/>
    <w:rsid w:val="00692787"/>
    <w:rsid w:val="00693420"/>
    <w:rsid w:val="006936A5"/>
    <w:rsid w:val="00693DC4"/>
    <w:rsid w:val="00694D0E"/>
    <w:rsid w:val="00695F21"/>
    <w:rsid w:val="006A06CF"/>
    <w:rsid w:val="006A1747"/>
    <w:rsid w:val="006A3D78"/>
    <w:rsid w:val="006A4142"/>
    <w:rsid w:val="006A5EB3"/>
    <w:rsid w:val="006B082D"/>
    <w:rsid w:val="006B2392"/>
    <w:rsid w:val="006B2D6F"/>
    <w:rsid w:val="006B3147"/>
    <w:rsid w:val="006B33DD"/>
    <w:rsid w:val="006B3E31"/>
    <w:rsid w:val="006B6F04"/>
    <w:rsid w:val="006B7745"/>
    <w:rsid w:val="006C0187"/>
    <w:rsid w:val="006C1917"/>
    <w:rsid w:val="006C2D06"/>
    <w:rsid w:val="006C6463"/>
    <w:rsid w:val="006C6620"/>
    <w:rsid w:val="006C7880"/>
    <w:rsid w:val="006D0049"/>
    <w:rsid w:val="006D0D27"/>
    <w:rsid w:val="006D2D11"/>
    <w:rsid w:val="006D3C99"/>
    <w:rsid w:val="006D5ADE"/>
    <w:rsid w:val="006D604B"/>
    <w:rsid w:val="006D6223"/>
    <w:rsid w:val="006E7CF2"/>
    <w:rsid w:val="006F1EEE"/>
    <w:rsid w:val="006F22B0"/>
    <w:rsid w:val="006F315F"/>
    <w:rsid w:val="006F3DBD"/>
    <w:rsid w:val="006F5DDA"/>
    <w:rsid w:val="006F6212"/>
    <w:rsid w:val="006F6B6D"/>
    <w:rsid w:val="0070258D"/>
    <w:rsid w:val="007047D4"/>
    <w:rsid w:val="00705C7E"/>
    <w:rsid w:val="007067D8"/>
    <w:rsid w:val="007068C1"/>
    <w:rsid w:val="00714E58"/>
    <w:rsid w:val="007157CF"/>
    <w:rsid w:val="00715BDB"/>
    <w:rsid w:val="00716814"/>
    <w:rsid w:val="00717BE1"/>
    <w:rsid w:val="007218E0"/>
    <w:rsid w:val="00722DBB"/>
    <w:rsid w:val="00723DDA"/>
    <w:rsid w:val="00725F72"/>
    <w:rsid w:val="00726476"/>
    <w:rsid w:val="00733F40"/>
    <w:rsid w:val="00741375"/>
    <w:rsid w:val="00741471"/>
    <w:rsid w:val="0074638C"/>
    <w:rsid w:val="007509CD"/>
    <w:rsid w:val="007525F9"/>
    <w:rsid w:val="0075391E"/>
    <w:rsid w:val="00757AB7"/>
    <w:rsid w:val="00761F41"/>
    <w:rsid w:val="00762F26"/>
    <w:rsid w:val="00764F8A"/>
    <w:rsid w:val="0076535D"/>
    <w:rsid w:val="0076645B"/>
    <w:rsid w:val="00767634"/>
    <w:rsid w:val="00767E7D"/>
    <w:rsid w:val="007707D3"/>
    <w:rsid w:val="00772E8B"/>
    <w:rsid w:val="00776A19"/>
    <w:rsid w:val="00780C9B"/>
    <w:rsid w:val="00781815"/>
    <w:rsid w:val="007832B6"/>
    <w:rsid w:val="0078371D"/>
    <w:rsid w:val="007843EB"/>
    <w:rsid w:val="007942F4"/>
    <w:rsid w:val="007961F1"/>
    <w:rsid w:val="007A3751"/>
    <w:rsid w:val="007A78D8"/>
    <w:rsid w:val="007B1F0C"/>
    <w:rsid w:val="007B24D4"/>
    <w:rsid w:val="007B339D"/>
    <w:rsid w:val="007B790E"/>
    <w:rsid w:val="007C0529"/>
    <w:rsid w:val="007C3C94"/>
    <w:rsid w:val="007D442B"/>
    <w:rsid w:val="007D64FD"/>
    <w:rsid w:val="007E2DF1"/>
    <w:rsid w:val="007E65FD"/>
    <w:rsid w:val="007E7155"/>
    <w:rsid w:val="007E724D"/>
    <w:rsid w:val="007F3BE1"/>
    <w:rsid w:val="007F4ABD"/>
    <w:rsid w:val="007F6A08"/>
    <w:rsid w:val="00800A87"/>
    <w:rsid w:val="00800F93"/>
    <w:rsid w:val="008010AC"/>
    <w:rsid w:val="00802389"/>
    <w:rsid w:val="0081562F"/>
    <w:rsid w:val="00815772"/>
    <w:rsid w:val="00824160"/>
    <w:rsid w:val="008257AD"/>
    <w:rsid w:val="00825895"/>
    <w:rsid w:val="00830804"/>
    <w:rsid w:val="008328C1"/>
    <w:rsid w:val="00835783"/>
    <w:rsid w:val="008362AB"/>
    <w:rsid w:val="00836D5D"/>
    <w:rsid w:val="00845DA5"/>
    <w:rsid w:val="00850209"/>
    <w:rsid w:val="00850CD6"/>
    <w:rsid w:val="00855968"/>
    <w:rsid w:val="00861B05"/>
    <w:rsid w:val="008640F1"/>
    <w:rsid w:val="00867230"/>
    <w:rsid w:val="008678F1"/>
    <w:rsid w:val="0087211B"/>
    <w:rsid w:val="00873C66"/>
    <w:rsid w:val="0087672A"/>
    <w:rsid w:val="00877C01"/>
    <w:rsid w:val="00880A55"/>
    <w:rsid w:val="00884AEA"/>
    <w:rsid w:val="00891334"/>
    <w:rsid w:val="00893076"/>
    <w:rsid w:val="00897BBE"/>
    <w:rsid w:val="008A0E41"/>
    <w:rsid w:val="008B18C5"/>
    <w:rsid w:val="008B3E94"/>
    <w:rsid w:val="008B4644"/>
    <w:rsid w:val="008B46C2"/>
    <w:rsid w:val="008B61E6"/>
    <w:rsid w:val="008B6A68"/>
    <w:rsid w:val="008B6C15"/>
    <w:rsid w:val="008B792B"/>
    <w:rsid w:val="008C2AA5"/>
    <w:rsid w:val="008C3A1B"/>
    <w:rsid w:val="008D030E"/>
    <w:rsid w:val="008D3799"/>
    <w:rsid w:val="008D3E5B"/>
    <w:rsid w:val="008D4720"/>
    <w:rsid w:val="008E01A1"/>
    <w:rsid w:val="008E16CC"/>
    <w:rsid w:val="008E3C2B"/>
    <w:rsid w:val="008E523F"/>
    <w:rsid w:val="008E578D"/>
    <w:rsid w:val="008E616B"/>
    <w:rsid w:val="008E623F"/>
    <w:rsid w:val="008E756E"/>
    <w:rsid w:val="008F0760"/>
    <w:rsid w:val="008F1C92"/>
    <w:rsid w:val="008F4B05"/>
    <w:rsid w:val="00900657"/>
    <w:rsid w:val="0090163B"/>
    <w:rsid w:val="0092154C"/>
    <w:rsid w:val="00923966"/>
    <w:rsid w:val="00923D8E"/>
    <w:rsid w:val="009253C7"/>
    <w:rsid w:val="00930D01"/>
    <w:rsid w:val="00931717"/>
    <w:rsid w:val="00931E48"/>
    <w:rsid w:val="009336C1"/>
    <w:rsid w:val="00933E6E"/>
    <w:rsid w:val="0093457C"/>
    <w:rsid w:val="00936D8F"/>
    <w:rsid w:val="009415AB"/>
    <w:rsid w:val="009448C9"/>
    <w:rsid w:val="00944E70"/>
    <w:rsid w:val="00945AEC"/>
    <w:rsid w:val="00945FA9"/>
    <w:rsid w:val="00946351"/>
    <w:rsid w:val="0094686A"/>
    <w:rsid w:val="00946BA7"/>
    <w:rsid w:val="009472A3"/>
    <w:rsid w:val="00953F7B"/>
    <w:rsid w:val="00956388"/>
    <w:rsid w:val="00957E1A"/>
    <w:rsid w:val="00957E1C"/>
    <w:rsid w:val="00962D27"/>
    <w:rsid w:val="00962DF9"/>
    <w:rsid w:val="009653B4"/>
    <w:rsid w:val="00972FAE"/>
    <w:rsid w:val="00974F7A"/>
    <w:rsid w:val="00977E24"/>
    <w:rsid w:val="009813D2"/>
    <w:rsid w:val="00981AE2"/>
    <w:rsid w:val="0098253C"/>
    <w:rsid w:val="009862A9"/>
    <w:rsid w:val="00994C93"/>
    <w:rsid w:val="009973C5"/>
    <w:rsid w:val="009A0BEF"/>
    <w:rsid w:val="009A117A"/>
    <w:rsid w:val="009A6457"/>
    <w:rsid w:val="009A7436"/>
    <w:rsid w:val="009B1291"/>
    <w:rsid w:val="009B1634"/>
    <w:rsid w:val="009B3665"/>
    <w:rsid w:val="009B400C"/>
    <w:rsid w:val="009B4356"/>
    <w:rsid w:val="009B7493"/>
    <w:rsid w:val="009B7E0F"/>
    <w:rsid w:val="009C2645"/>
    <w:rsid w:val="009C2A94"/>
    <w:rsid w:val="009C4719"/>
    <w:rsid w:val="009C4EE0"/>
    <w:rsid w:val="009C5318"/>
    <w:rsid w:val="009D1157"/>
    <w:rsid w:val="009D18AF"/>
    <w:rsid w:val="009D425F"/>
    <w:rsid w:val="009D4390"/>
    <w:rsid w:val="009D66B7"/>
    <w:rsid w:val="009D7A2E"/>
    <w:rsid w:val="009E4D8F"/>
    <w:rsid w:val="009F2B94"/>
    <w:rsid w:val="009F59F5"/>
    <w:rsid w:val="00A012E4"/>
    <w:rsid w:val="00A0357B"/>
    <w:rsid w:val="00A04E0B"/>
    <w:rsid w:val="00A054AF"/>
    <w:rsid w:val="00A058FD"/>
    <w:rsid w:val="00A05DF8"/>
    <w:rsid w:val="00A062BC"/>
    <w:rsid w:val="00A2079C"/>
    <w:rsid w:val="00A21523"/>
    <w:rsid w:val="00A217A1"/>
    <w:rsid w:val="00A25554"/>
    <w:rsid w:val="00A25AC9"/>
    <w:rsid w:val="00A300F1"/>
    <w:rsid w:val="00A30946"/>
    <w:rsid w:val="00A35061"/>
    <w:rsid w:val="00A35B1B"/>
    <w:rsid w:val="00A37597"/>
    <w:rsid w:val="00A37C20"/>
    <w:rsid w:val="00A37D89"/>
    <w:rsid w:val="00A4113C"/>
    <w:rsid w:val="00A42879"/>
    <w:rsid w:val="00A45C99"/>
    <w:rsid w:val="00A55080"/>
    <w:rsid w:val="00A5739F"/>
    <w:rsid w:val="00A57D31"/>
    <w:rsid w:val="00A6104B"/>
    <w:rsid w:val="00A61729"/>
    <w:rsid w:val="00A71955"/>
    <w:rsid w:val="00A72EC9"/>
    <w:rsid w:val="00A751AD"/>
    <w:rsid w:val="00A7594D"/>
    <w:rsid w:val="00A82CF5"/>
    <w:rsid w:val="00A834C2"/>
    <w:rsid w:val="00A85322"/>
    <w:rsid w:val="00A872D5"/>
    <w:rsid w:val="00A95A3F"/>
    <w:rsid w:val="00A95E1D"/>
    <w:rsid w:val="00A9663B"/>
    <w:rsid w:val="00AA533E"/>
    <w:rsid w:val="00AA78C2"/>
    <w:rsid w:val="00AB0097"/>
    <w:rsid w:val="00AB183D"/>
    <w:rsid w:val="00AB2220"/>
    <w:rsid w:val="00AB535C"/>
    <w:rsid w:val="00AB5853"/>
    <w:rsid w:val="00AB58F9"/>
    <w:rsid w:val="00AB5B03"/>
    <w:rsid w:val="00AB5F60"/>
    <w:rsid w:val="00AC04D1"/>
    <w:rsid w:val="00AC2C35"/>
    <w:rsid w:val="00AC37ED"/>
    <w:rsid w:val="00AC4208"/>
    <w:rsid w:val="00AC4582"/>
    <w:rsid w:val="00AC709F"/>
    <w:rsid w:val="00AC7BD4"/>
    <w:rsid w:val="00AD32ED"/>
    <w:rsid w:val="00AD5105"/>
    <w:rsid w:val="00AD5930"/>
    <w:rsid w:val="00AD662A"/>
    <w:rsid w:val="00AD7B05"/>
    <w:rsid w:val="00AE09C4"/>
    <w:rsid w:val="00AE1F78"/>
    <w:rsid w:val="00AE2639"/>
    <w:rsid w:val="00AE2F42"/>
    <w:rsid w:val="00AE48AE"/>
    <w:rsid w:val="00AE78C0"/>
    <w:rsid w:val="00AF0763"/>
    <w:rsid w:val="00AF0D42"/>
    <w:rsid w:val="00B005BE"/>
    <w:rsid w:val="00B02E15"/>
    <w:rsid w:val="00B0459D"/>
    <w:rsid w:val="00B04A8E"/>
    <w:rsid w:val="00B06131"/>
    <w:rsid w:val="00B142C3"/>
    <w:rsid w:val="00B14CC7"/>
    <w:rsid w:val="00B16992"/>
    <w:rsid w:val="00B22A52"/>
    <w:rsid w:val="00B23FB8"/>
    <w:rsid w:val="00B25DFA"/>
    <w:rsid w:val="00B32EA6"/>
    <w:rsid w:val="00B34273"/>
    <w:rsid w:val="00B34A20"/>
    <w:rsid w:val="00B41718"/>
    <w:rsid w:val="00B41AE5"/>
    <w:rsid w:val="00B4283A"/>
    <w:rsid w:val="00B459BB"/>
    <w:rsid w:val="00B46C13"/>
    <w:rsid w:val="00B52D77"/>
    <w:rsid w:val="00B60E88"/>
    <w:rsid w:val="00B617C4"/>
    <w:rsid w:val="00B62AD6"/>
    <w:rsid w:val="00B6555E"/>
    <w:rsid w:val="00B67D3C"/>
    <w:rsid w:val="00B702E1"/>
    <w:rsid w:val="00B712CF"/>
    <w:rsid w:val="00B75273"/>
    <w:rsid w:val="00B82414"/>
    <w:rsid w:val="00B83025"/>
    <w:rsid w:val="00B83F77"/>
    <w:rsid w:val="00B842B0"/>
    <w:rsid w:val="00B911B2"/>
    <w:rsid w:val="00B92E9F"/>
    <w:rsid w:val="00BA1669"/>
    <w:rsid w:val="00BA77B9"/>
    <w:rsid w:val="00BB7BEE"/>
    <w:rsid w:val="00BC077F"/>
    <w:rsid w:val="00BC3AE6"/>
    <w:rsid w:val="00BC45B8"/>
    <w:rsid w:val="00BD14AC"/>
    <w:rsid w:val="00BD4E48"/>
    <w:rsid w:val="00BE3297"/>
    <w:rsid w:val="00BE47D2"/>
    <w:rsid w:val="00BE5479"/>
    <w:rsid w:val="00BE6E81"/>
    <w:rsid w:val="00BE76AE"/>
    <w:rsid w:val="00BF0192"/>
    <w:rsid w:val="00BF326C"/>
    <w:rsid w:val="00BF58C9"/>
    <w:rsid w:val="00BF5F12"/>
    <w:rsid w:val="00BF69C0"/>
    <w:rsid w:val="00BF7B70"/>
    <w:rsid w:val="00C018C4"/>
    <w:rsid w:val="00C028B5"/>
    <w:rsid w:val="00C0350E"/>
    <w:rsid w:val="00C0373E"/>
    <w:rsid w:val="00C0508D"/>
    <w:rsid w:val="00C069BE"/>
    <w:rsid w:val="00C06BE4"/>
    <w:rsid w:val="00C06D7E"/>
    <w:rsid w:val="00C11485"/>
    <w:rsid w:val="00C15998"/>
    <w:rsid w:val="00C15D83"/>
    <w:rsid w:val="00C16274"/>
    <w:rsid w:val="00C213EC"/>
    <w:rsid w:val="00C22824"/>
    <w:rsid w:val="00C22EA8"/>
    <w:rsid w:val="00C242A9"/>
    <w:rsid w:val="00C26174"/>
    <w:rsid w:val="00C265AB"/>
    <w:rsid w:val="00C31187"/>
    <w:rsid w:val="00C34156"/>
    <w:rsid w:val="00C34494"/>
    <w:rsid w:val="00C3501E"/>
    <w:rsid w:val="00C42953"/>
    <w:rsid w:val="00C42980"/>
    <w:rsid w:val="00C43891"/>
    <w:rsid w:val="00C52497"/>
    <w:rsid w:val="00C54790"/>
    <w:rsid w:val="00C55D00"/>
    <w:rsid w:val="00C562EC"/>
    <w:rsid w:val="00C60F92"/>
    <w:rsid w:val="00C63C47"/>
    <w:rsid w:val="00C63F01"/>
    <w:rsid w:val="00C643FC"/>
    <w:rsid w:val="00C75C7E"/>
    <w:rsid w:val="00C76717"/>
    <w:rsid w:val="00C7727D"/>
    <w:rsid w:val="00C805C4"/>
    <w:rsid w:val="00C83AAF"/>
    <w:rsid w:val="00C84C17"/>
    <w:rsid w:val="00C84F9A"/>
    <w:rsid w:val="00C86B44"/>
    <w:rsid w:val="00C87237"/>
    <w:rsid w:val="00C8788F"/>
    <w:rsid w:val="00C8795A"/>
    <w:rsid w:val="00C87A06"/>
    <w:rsid w:val="00C9001F"/>
    <w:rsid w:val="00C902E9"/>
    <w:rsid w:val="00C92417"/>
    <w:rsid w:val="00C95D98"/>
    <w:rsid w:val="00C97788"/>
    <w:rsid w:val="00CA06B6"/>
    <w:rsid w:val="00CA5469"/>
    <w:rsid w:val="00CA5FBA"/>
    <w:rsid w:val="00CB0675"/>
    <w:rsid w:val="00CB336E"/>
    <w:rsid w:val="00CB437F"/>
    <w:rsid w:val="00CC6687"/>
    <w:rsid w:val="00CC7512"/>
    <w:rsid w:val="00CD0628"/>
    <w:rsid w:val="00CD3258"/>
    <w:rsid w:val="00CD499F"/>
    <w:rsid w:val="00CD5EBA"/>
    <w:rsid w:val="00CD735E"/>
    <w:rsid w:val="00CE0295"/>
    <w:rsid w:val="00CE1019"/>
    <w:rsid w:val="00CE3B45"/>
    <w:rsid w:val="00CF4BD4"/>
    <w:rsid w:val="00CF4C02"/>
    <w:rsid w:val="00CF7CC6"/>
    <w:rsid w:val="00D027F0"/>
    <w:rsid w:val="00D05F35"/>
    <w:rsid w:val="00D069E6"/>
    <w:rsid w:val="00D11EAF"/>
    <w:rsid w:val="00D1250E"/>
    <w:rsid w:val="00D1573D"/>
    <w:rsid w:val="00D2155F"/>
    <w:rsid w:val="00D246EA"/>
    <w:rsid w:val="00D330E4"/>
    <w:rsid w:val="00D36014"/>
    <w:rsid w:val="00D3604C"/>
    <w:rsid w:val="00D40059"/>
    <w:rsid w:val="00D42546"/>
    <w:rsid w:val="00D44078"/>
    <w:rsid w:val="00D45600"/>
    <w:rsid w:val="00D46132"/>
    <w:rsid w:val="00D46490"/>
    <w:rsid w:val="00D503EE"/>
    <w:rsid w:val="00D55999"/>
    <w:rsid w:val="00D56B60"/>
    <w:rsid w:val="00D56D18"/>
    <w:rsid w:val="00D57B09"/>
    <w:rsid w:val="00D61645"/>
    <w:rsid w:val="00D62E2C"/>
    <w:rsid w:val="00D639E7"/>
    <w:rsid w:val="00D67585"/>
    <w:rsid w:val="00D700D4"/>
    <w:rsid w:val="00D702C9"/>
    <w:rsid w:val="00D71612"/>
    <w:rsid w:val="00D72306"/>
    <w:rsid w:val="00D76C2E"/>
    <w:rsid w:val="00D76C61"/>
    <w:rsid w:val="00D833C4"/>
    <w:rsid w:val="00D87F8B"/>
    <w:rsid w:val="00D90621"/>
    <w:rsid w:val="00D96105"/>
    <w:rsid w:val="00DA0F6B"/>
    <w:rsid w:val="00DA19CC"/>
    <w:rsid w:val="00DA1B7B"/>
    <w:rsid w:val="00DA24BD"/>
    <w:rsid w:val="00DA30DF"/>
    <w:rsid w:val="00DA400F"/>
    <w:rsid w:val="00DA4EE6"/>
    <w:rsid w:val="00DA7616"/>
    <w:rsid w:val="00DB2E90"/>
    <w:rsid w:val="00DB5994"/>
    <w:rsid w:val="00DC128C"/>
    <w:rsid w:val="00DC34D7"/>
    <w:rsid w:val="00DC38E5"/>
    <w:rsid w:val="00DC3BA5"/>
    <w:rsid w:val="00DC5BE7"/>
    <w:rsid w:val="00DD0056"/>
    <w:rsid w:val="00DD1338"/>
    <w:rsid w:val="00DD21FF"/>
    <w:rsid w:val="00DD7A74"/>
    <w:rsid w:val="00DE0E73"/>
    <w:rsid w:val="00DE111A"/>
    <w:rsid w:val="00DE3343"/>
    <w:rsid w:val="00DE3534"/>
    <w:rsid w:val="00DF34E9"/>
    <w:rsid w:val="00DF60E9"/>
    <w:rsid w:val="00DF7EC5"/>
    <w:rsid w:val="00E047D4"/>
    <w:rsid w:val="00E12445"/>
    <w:rsid w:val="00E1270A"/>
    <w:rsid w:val="00E14827"/>
    <w:rsid w:val="00E1686E"/>
    <w:rsid w:val="00E2075F"/>
    <w:rsid w:val="00E228F4"/>
    <w:rsid w:val="00E24163"/>
    <w:rsid w:val="00E27CEC"/>
    <w:rsid w:val="00E3069D"/>
    <w:rsid w:val="00E312A4"/>
    <w:rsid w:val="00E3338E"/>
    <w:rsid w:val="00E342CB"/>
    <w:rsid w:val="00E451D2"/>
    <w:rsid w:val="00E53DD5"/>
    <w:rsid w:val="00E54FA9"/>
    <w:rsid w:val="00E5594F"/>
    <w:rsid w:val="00E55A31"/>
    <w:rsid w:val="00E56DFB"/>
    <w:rsid w:val="00E57F1C"/>
    <w:rsid w:val="00E61605"/>
    <w:rsid w:val="00E61BCB"/>
    <w:rsid w:val="00E62045"/>
    <w:rsid w:val="00E63D3E"/>
    <w:rsid w:val="00E643B9"/>
    <w:rsid w:val="00E64935"/>
    <w:rsid w:val="00E67235"/>
    <w:rsid w:val="00E72F9A"/>
    <w:rsid w:val="00E75934"/>
    <w:rsid w:val="00E8155F"/>
    <w:rsid w:val="00E81630"/>
    <w:rsid w:val="00E84155"/>
    <w:rsid w:val="00E84962"/>
    <w:rsid w:val="00E84E86"/>
    <w:rsid w:val="00E87190"/>
    <w:rsid w:val="00E90388"/>
    <w:rsid w:val="00E93077"/>
    <w:rsid w:val="00E9477B"/>
    <w:rsid w:val="00E964B2"/>
    <w:rsid w:val="00E96CEA"/>
    <w:rsid w:val="00EA38E7"/>
    <w:rsid w:val="00EA6FC0"/>
    <w:rsid w:val="00EB146B"/>
    <w:rsid w:val="00EB3A20"/>
    <w:rsid w:val="00EB4293"/>
    <w:rsid w:val="00EB5391"/>
    <w:rsid w:val="00EC6119"/>
    <w:rsid w:val="00EC64F3"/>
    <w:rsid w:val="00EC65B2"/>
    <w:rsid w:val="00ED4E67"/>
    <w:rsid w:val="00ED6149"/>
    <w:rsid w:val="00ED61FD"/>
    <w:rsid w:val="00EE0084"/>
    <w:rsid w:val="00EE12FF"/>
    <w:rsid w:val="00EE284B"/>
    <w:rsid w:val="00EE3683"/>
    <w:rsid w:val="00EE69C5"/>
    <w:rsid w:val="00EF080C"/>
    <w:rsid w:val="00EF5CE9"/>
    <w:rsid w:val="00EF6D1B"/>
    <w:rsid w:val="00EF6E8E"/>
    <w:rsid w:val="00EF7A79"/>
    <w:rsid w:val="00F023BA"/>
    <w:rsid w:val="00F023F3"/>
    <w:rsid w:val="00F125F8"/>
    <w:rsid w:val="00F12C7E"/>
    <w:rsid w:val="00F13E07"/>
    <w:rsid w:val="00F17402"/>
    <w:rsid w:val="00F2180E"/>
    <w:rsid w:val="00F21C83"/>
    <w:rsid w:val="00F21E86"/>
    <w:rsid w:val="00F238A7"/>
    <w:rsid w:val="00F253D3"/>
    <w:rsid w:val="00F255D7"/>
    <w:rsid w:val="00F25E77"/>
    <w:rsid w:val="00F26821"/>
    <w:rsid w:val="00F30D70"/>
    <w:rsid w:val="00F31981"/>
    <w:rsid w:val="00F32687"/>
    <w:rsid w:val="00F32C01"/>
    <w:rsid w:val="00F370B0"/>
    <w:rsid w:val="00F370F6"/>
    <w:rsid w:val="00F40FB6"/>
    <w:rsid w:val="00F41DEB"/>
    <w:rsid w:val="00F42982"/>
    <w:rsid w:val="00F439DD"/>
    <w:rsid w:val="00F43D48"/>
    <w:rsid w:val="00F4404F"/>
    <w:rsid w:val="00F44089"/>
    <w:rsid w:val="00F45D21"/>
    <w:rsid w:val="00F46F4D"/>
    <w:rsid w:val="00F50D6A"/>
    <w:rsid w:val="00F52804"/>
    <w:rsid w:val="00F52CAC"/>
    <w:rsid w:val="00F55CBE"/>
    <w:rsid w:val="00F56526"/>
    <w:rsid w:val="00F57498"/>
    <w:rsid w:val="00F63247"/>
    <w:rsid w:val="00F64E0C"/>
    <w:rsid w:val="00F67408"/>
    <w:rsid w:val="00F7396B"/>
    <w:rsid w:val="00F805D9"/>
    <w:rsid w:val="00F8309A"/>
    <w:rsid w:val="00F830B5"/>
    <w:rsid w:val="00F83CD9"/>
    <w:rsid w:val="00F84B71"/>
    <w:rsid w:val="00F8685E"/>
    <w:rsid w:val="00F900A4"/>
    <w:rsid w:val="00F90CC0"/>
    <w:rsid w:val="00F90DB2"/>
    <w:rsid w:val="00F9128C"/>
    <w:rsid w:val="00F92D3C"/>
    <w:rsid w:val="00F930A7"/>
    <w:rsid w:val="00F96CB8"/>
    <w:rsid w:val="00FA034E"/>
    <w:rsid w:val="00FA0A0F"/>
    <w:rsid w:val="00FA496F"/>
    <w:rsid w:val="00FB1BDA"/>
    <w:rsid w:val="00FB5D87"/>
    <w:rsid w:val="00FB7BA4"/>
    <w:rsid w:val="00FC1DDD"/>
    <w:rsid w:val="00FC37D5"/>
    <w:rsid w:val="00FC4C9D"/>
    <w:rsid w:val="00FD26F2"/>
    <w:rsid w:val="00FD3C07"/>
    <w:rsid w:val="00FD4A14"/>
    <w:rsid w:val="00FD56D9"/>
    <w:rsid w:val="00FD5BB2"/>
    <w:rsid w:val="00FD736A"/>
    <w:rsid w:val="00FE13E2"/>
    <w:rsid w:val="00FE3DAB"/>
    <w:rsid w:val="00FE4BB2"/>
    <w:rsid w:val="00FE5BBB"/>
    <w:rsid w:val="00FE65B4"/>
    <w:rsid w:val="00FF02E9"/>
    <w:rsid w:val="00FF45B1"/>
    <w:rsid w:val="00FF7C9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63EB3"/>
  <w15:docId w15:val="{948D78B5-C877-476B-84A7-AD0ABC403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E2DC2"/>
    <w:rPr>
      <w:rFonts w:ascii="Calibri" w:eastAsia="Calibri" w:hAnsi="Calibri" w:cs="Times New Roman"/>
    </w:rPr>
  </w:style>
  <w:style w:type="paragraph" w:styleId="Titolo1">
    <w:name w:val="heading 1"/>
    <w:basedOn w:val="Normale"/>
    <w:next w:val="Normale"/>
    <w:link w:val="Titolo1Carattere"/>
    <w:qFormat/>
    <w:rsid w:val="00A6104B"/>
    <w:pPr>
      <w:keepNext/>
      <w:spacing w:before="240" w:after="60" w:line="240" w:lineRule="auto"/>
      <w:outlineLvl w:val="0"/>
    </w:pPr>
    <w:rPr>
      <w:rFonts w:ascii="Univers 55" w:eastAsia="Times New Roman" w:hAnsi="Univers 55"/>
      <w:b/>
      <w:kern w:val="28"/>
      <w:sz w:val="28"/>
      <w:szCs w:val="20"/>
      <w:lang w:eastAsia="it-IT"/>
    </w:rPr>
  </w:style>
  <w:style w:type="paragraph" w:styleId="Titolo2">
    <w:name w:val="heading 2"/>
    <w:basedOn w:val="Normale"/>
    <w:next w:val="Normale"/>
    <w:link w:val="Titolo2Carattere"/>
    <w:unhideWhenUsed/>
    <w:qFormat/>
    <w:rsid w:val="00D069E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qFormat/>
    <w:rsid w:val="00A6104B"/>
    <w:pPr>
      <w:keepNext/>
      <w:spacing w:before="240" w:after="60" w:line="240" w:lineRule="auto"/>
      <w:outlineLvl w:val="2"/>
    </w:pPr>
    <w:rPr>
      <w:rFonts w:ascii="Arial" w:eastAsia="Times New Roman" w:hAnsi="Arial" w:cs="Arial"/>
      <w:b/>
      <w:bCs/>
      <w:sz w:val="26"/>
      <w:szCs w:val="26"/>
      <w:lang w:eastAsia="it-IT"/>
    </w:rPr>
  </w:style>
  <w:style w:type="paragraph" w:styleId="Titolo4">
    <w:name w:val="heading 4"/>
    <w:basedOn w:val="Normale"/>
    <w:link w:val="Titolo4Carattere"/>
    <w:qFormat/>
    <w:rsid w:val="00994C93"/>
    <w:pPr>
      <w:keepNext/>
      <w:suppressAutoHyphens/>
      <w:spacing w:before="120" w:after="120" w:line="240" w:lineRule="auto"/>
      <w:outlineLvl w:val="3"/>
    </w:pPr>
    <w:rPr>
      <w:rFonts w:ascii="Times New Roman" w:eastAsia="font269" w:hAnsi="Times New Roman"/>
      <w:bCs/>
      <w:iCs/>
      <w:color w:val="00000A"/>
      <w:kern w:val="1"/>
      <w:sz w:val="24"/>
      <w:lang w:eastAsia="it-IT" w:bidi="it-IT"/>
    </w:rPr>
  </w:style>
  <w:style w:type="paragraph" w:styleId="Titolo6">
    <w:name w:val="heading 6"/>
    <w:basedOn w:val="Normale"/>
    <w:next w:val="Normale"/>
    <w:link w:val="Titolo6Carattere"/>
    <w:qFormat/>
    <w:rsid w:val="00A6104B"/>
    <w:pPr>
      <w:spacing w:before="240" w:after="60" w:line="240" w:lineRule="auto"/>
      <w:outlineLvl w:val="5"/>
    </w:pPr>
    <w:rPr>
      <w:rFonts w:ascii="Times New Roman" w:eastAsia="Times New Roman" w:hAnsi="Times New Roman"/>
      <w:b/>
      <w:bCs/>
      <w:lang w:eastAsia="it-IT"/>
    </w:rPr>
  </w:style>
  <w:style w:type="paragraph" w:styleId="Titolo7">
    <w:name w:val="heading 7"/>
    <w:basedOn w:val="Normale"/>
    <w:next w:val="Normale"/>
    <w:link w:val="Titolo7Carattere"/>
    <w:qFormat/>
    <w:rsid w:val="00A6104B"/>
    <w:pPr>
      <w:spacing w:before="240" w:after="60" w:line="240" w:lineRule="auto"/>
      <w:outlineLvl w:val="6"/>
    </w:pPr>
    <w:rPr>
      <w:rFonts w:ascii="Times New Roman" w:eastAsia="Times New Roman" w:hAnsi="Times New Roman"/>
      <w:sz w:val="24"/>
      <w:szCs w:val="24"/>
      <w:lang w:eastAsia="it-IT"/>
    </w:rPr>
  </w:style>
  <w:style w:type="paragraph" w:styleId="Titolo9">
    <w:name w:val="heading 9"/>
    <w:basedOn w:val="Normale"/>
    <w:next w:val="Normale"/>
    <w:link w:val="Titolo9Carattere"/>
    <w:qFormat/>
    <w:rsid w:val="00A6104B"/>
    <w:pPr>
      <w:spacing w:before="240" w:after="60" w:line="240" w:lineRule="auto"/>
      <w:outlineLvl w:val="8"/>
    </w:pPr>
    <w:rPr>
      <w:rFonts w:ascii="Arial" w:eastAsia="Times New Roman" w:hAnsi="Arial" w:cs="Aria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6104B"/>
    <w:rPr>
      <w:rFonts w:ascii="Univers 55" w:eastAsia="Times New Roman" w:hAnsi="Univers 55" w:cs="Times New Roman"/>
      <w:b/>
      <w:kern w:val="28"/>
      <w:sz w:val="28"/>
      <w:szCs w:val="20"/>
      <w:lang w:eastAsia="it-IT"/>
    </w:rPr>
  </w:style>
  <w:style w:type="character" w:customStyle="1" w:styleId="Titolo3Carattere">
    <w:name w:val="Titolo 3 Carattere"/>
    <w:basedOn w:val="Carpredefinitoparagrafo"/>
    <w:link w:val="Titolo3"/>
    <w:rsid w:val="00A6104B"/>
    <w:rPr>
      <w:rFonts w:ascii="Arial" w:eastAsia="Times New Roman" w:hAnsi="Arial" w:cs="Arial"/>
      <w:b/>
      <w:bCs/>
      <w:sz w:val="26"/>
      <w:szCs w:val="26"/>
      <w:lang w:eastAsia="it-IT"/>
    </w:rPr>
  </w:style>
  <w:style w:type="character" w:customStyle="1" w:styleId="Titolo6Carattere">
    <w:name w:val="Titolo 6 Carattere"/>
    <w:basedOn w:val="Carpredefinitoparagrafo"/>
    <w:link w:val="Titolo6"/>
    <w:rsid w:val="00A6104B"/>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A6104B"/>
    <w:rPr>
      <w:rFonts w:ascii="Times New Roman" w:eastAsia="Times New Roman" w:hAnsi="Times New Roman" w:cs="Times New Roman"/>
      <w:sz w:val="24"/>
      <w:szCs w:val="24"/>
      <w:lang w:eastAsia="it-IT"/>
    </w:rPr>
  </w:style>
  <w:style w:type="character" w:customStyle="1" w:styleId="Titolo9Carattere">
    <w:name w:val="Titolo 9 Carattere"/>
    <w:basedOn w:val="Carpredefinitoparagrafo"/>
    <w:link w:val="Titolo9"/>
    <w:rsid w:val="00A6104B"/>
    <w:rPr>
      <w:rFonts w:ascii="Arial" w:eastAsia="Times New Roman" w:hAnsi="Arial" w:cs="Arial"/>
      <w:lang w:eastAsia="it-IT"/>
    </w:rPr>
  </w:style>
  <w:style w:type="paragraph" w:styleId="Intestazione">
    <w:name w:val="header"/>
    <w:basedOn w:val="Normale"/>
    <w:link w:val="IntestazioneCarattere"/>
    <w:rsid w:val="00A6104B"/>
    <w:pPr>
      <w:tabs>
        <w:tab w:val="center" w:pos="4819"/>
        <w:tab w:val="right" w:pos="9638"/>
      </w:tabs>
      <w:spacing w:after="0" w:line="240" w:lineRule="auto"/>
    </w:pPr>
    <w:rPr>
      <w:rFonts w:ascii="Univers 55" w:eastAsia="Times New Roman" w:hAnsi="Univers 55"/>
      <w:sz w:val="20"/>
      <w:szCs w:val="20"/>
      <w:lang w:eastAsia="it-IT"/>
    </w:rPr>
  </w:style>
  <w:style w:type="character" w:customStyle="1" w:styleId="IntestazioneCarattere">
    <w:name w:val="Intestazione Carattere"/>
    <w:basedOn w:val="Carpredefinitoparagrafo"/>
    <w:link w:val="Intestazione"/>
    <w:rsid w:val="00A6104B"/>
    <w:rPr>
      <w:rFonts w:ascii="Univers 55" w:eastAsia="Times New Roman" w:hAnsi="Univers 55" w:cs="Times New Roman"/>
      <w:sz w:val="20"/>
      <w:szCs w:val="20"/>
      <w:lang w:eastAsia="it-IT"/>
    </w:rPr>
  </w:style>
  <w:style w:type="paragraph" w:styleId="Pidipagina">
    <w:name w:val="footer"/>
    <w:basedOn w:val="Normale"/>
    <w:link w:val="PidipaginaCarattere"/>
    <w:uiPriority w:val="99"/>
    <w:rsid w:val="00A6104B"/>
    <w:pPr>
      <w:tabs>
        <w:tab w:val="center" w:pos="4819"/>
        <w:tab w:val="right" w:pos="9638"/>
      </w:tabs>
      <w:spacing w:after="0" w:line="240" w:lineRule="auto"/>
    </w:pPr>
    <w:rPr>
      <w:rFonts w:ascii="Univers 55" w:eastAsia="Times New Roman" w:hAnsi="Univers 55"/>
      <w:sz w:val="20"/>
      <w:szCs w:val="20"/>
      <w:lang w:eastAsia="it-IT"/>
    </w:rPr>
  </w:style>
  <w:style w:type="character" w:customStyle="1" w:styleId="PidipaginaCarattere">
    <w:name w:val="Piè di pagina Carattere"/>
    <w:basedOn w:val="Carpredefinitoparagrafo"/>
    <w:link w:val="Pidipagina"/>
    <w:uiPriority w:val="99"/>
    <w:rsid w:val="00A6104B"/>
    <w:rPr>
      <w:rFonts w:ascii="Univers 55" w:eastAsia="Times New Roman" w:hAnsi="Univers 55" w:cs="Times New Roman"/>
      <w:sz w:val="20"/>
      <w:szCs w:val="20"/>
      <w:lang w:eastAsia="it-IT"/>
    </w:rPr>
  </w:style>
  <w:style w:type="paragraph" w:styleId="Rientrocorpodeltesto2">
    <w:name w:val="Body Text Indent 2"/>
    <w:basedOn w:val="Normale"/>
    <w:link w:val="Rientrocorpodeltesto2Carattere"/>
    <w:rsid w:val="00A6104B"/>
    <w:pPr>
      <w:tabs>
        <w:tab w:val="left" w:pos="6000"/>
      </w:tabs>
      <w:spacing w:after="0" w:line="280" w:lineRule="exact"/>
      <w:ind w:left="3700" w:hanging="1100"/>
      <w:jc w:val="both"/>
    </w:pPr>
    <w:rPr>
      <w:rFonts w:ascii="Univers 55" w:eastAsia="Times New Roman" w:hAnsi="Univers 55"/>
      <w:sz w:val="20"/>
      <w:szCs w:val="20"/>
      <w:lang w:eastAsia="it-IT"/>
    </w:rPr>
  </w:style>
  <w:style w:type="character" w:customStyle="1" w:styleId="Rientrocorpodeltesto2Carattere">
    <w:name w:val="Rientro corpo del testo 2 Carattere"/>
    <w:basedOn w:val="Carpredefinitoparagrafo"/>
    <w:link w:val="Rientrocorpodeltesto2"/>
    <w:rsid w:val="00A6104B"/>
    <w:rPr>
      <w:rFonts w:ascii="Univers 55" w:eastAsia="Times New Roman" w:hAnsi="Univers 55" w:cs="Times New Roman"/>
      <w:sz w:val="20"/>
      <w:szCs w:val="20"/>
      <w:lang w:eastAsia="it-IT"/>
    </w:rPr>
  </w:style>
  <w:style w:type="paragraph" w:styleId="Corpodeltesto2">
    <w:name w:val="Body Text 2"/>
    <w:basedOn w:val="Normale"/>
    <w:link w:val="Corpodeltesto2Carattere"/>
    <w:rsid w:val="00A6104B"/>
    <w:pPr>
      <w:tabs>
        <w:tab w:val="left" w:pos="-1843"/>
      </w:tabs>
      <w:spacing w:after="120" w:line="240" w:lineRule="auto"/>
      <w:jc w:val="both"/>
    </w:pPr>
    <w:rPr>
      <w:rFonts w:ascii="Tahoma" w:eastAsia="Times New Roman" w:hAnsi="Tahoma"/>
      <w:szCs w:val="20"/>
      <w:lang w:eastAsia="it-IT"/>
    </w:rPr>
  </w:style>
  <w:style w:type="character" w:customStyle="1" w:styleId="Corpodeltesto2Carattere">
    <w:name w:val="Corpo del testo 2 Carattere"/>
    <w:basedOn w:val="Carpredefinitoparagrafo"/>
    <w:link w:val="Corpodeltesto2"/>
    <w:rsid w:val="00A6104B"/>
    <w:rPr>
      <w:rFonts w:ascii="Tahoma" w:eastAsia="Times New Roman" w:hAnsi="Tahoma" w:cs="Times New Roman"/>
      <w:szCs w:val="20"/>
      <w:lang w:eastAsia="it-IT"/>
    </w:rPr>
  </w:style>
  <w:style w:type="paragraph" w:styleId="Rientrocorpodeltesto">
    <w:name w:val="Body Text Indent"/>
    <w:basedOn w:val="Normale"/>
    <w:link w:val="RientrocorpodeltestoCarattere"/>
    <w:rsid w:val="00A6104B"/>
    <w:pPr>
      <w:spacing w:after="120" w:line="240" w:lineRule="auto"/>
      <w:ind w:left="283"/>
    </w:pPr>
    <w:rPr>
      <w:rFonts w:ascii="Univers 55" w:eastAsia="Times New Roman" w:hAnsi="Univers 55"/>
      <w:sz w:val="20"/>
      <w:szCs w:val="20"/>
      <w:lang w:eastAsia="it-IT"/>
    </w:rPr>
  </w:style>
  <w:style w:type="character" w:customStyle="1" w:styleId="RientrocorpodeltestoCarattere">
    <w:name w:val="Rientro corpo del testo Carattere"/>
    <w:basedOn w:val="Carpredefinitoparagrafo"/>
    <w:link w:val="Rientrocorpodeltesto"/>
    <w:rsid w:val="00A6104B"/>
    <w:rPr>
      <w:rFonts w:ascii="Univers 55" w:eastAsia="Times New Roman" w:hAnsi="Univers 55" w:cs="Times New Roman"/>
      <w:sz w:val="20"/>
      <w:szCs w:val="20"/>
      <w:lang w:eastAsia="it-IT"/>
    </w:rPr>
  </w:style>
  <w:style w:type="character" w:styleId="Collegamentoipertestuale">
    <w:name w:val="Hyperlink"/>
    <w:rsid w:val="00A6104B"/>
    <w:rPr>
      <w:color w:val="0000FF"/>
      <w:u w:val="single"/>
    </w:rPr>
  </w:style>
  <w:style w:type="paragraph" w:styleId="Corpotesto">
    <w:name w:val="Body Text"/>
    <w:basedOn w:val="Normale"/>
    <w:link w:val="CorpotestoCarattere"/>
    <w:rsid w:val="00A6104B"/>
    <w:pPr>
      <w:overflowPunct w:val="0"/>
      <w:autoSpaceDE w:val="0"/>
      <w:autoSpaceDN w:val="0"/>
      <w:adjustRightInd w:val="0"/>
      <w:spacing w:before="30" w:after="30" w:line="240" w:lineRule="auto"/>
      <w:ind w:firstLine="567"/>
      <w:jc w:val="both"/>
      <w:textAlignment w:val="baseline"/>
    </w:pPr>
    <w:rPr>
      <w:rFonts w:ascii="Arial" w:eastAsia="Times New Roman" w:hAnsi="Arial"/>
      <w:sz w:val="24"/>
      <w:szCs w:val="20"/>
      <w:lang w:eastAsia="it-IT"/>
    </w:rPr>
  </w:style>
  <w:style w:type="character" w:customStyle="1" w:styleId="CorpotestoCarattere">
    <w:name w:val="Corpo testo Carattere"/>
    <w:basedOn w:val="Carpredefinitoparagrafo"/>
    <w:link w:val="Corpotesto"/>
    <w:rsid w:val="00A6104B"/>
    <w:rPr>
      <w:rFonts w:ascii="Arial" w:eastAsia="Times New Roman" w:hAnsi="Arial" w:cs="Times New Roman"/>
      <w:sz w:val="24"/>
      <w:szCs w:val="20"/>
      <w:lang w:eastAsia="it-IT"/>
    </w:rPr>
  </w:style>
  <w:style w:type="paragraph" w:styleId="Rientrocorpodeltesto3">
    <w:name w:val="Body Text Indent 3"/>
    <w:basedOn w:val="Normale"/>
    <w:link w:val="Rientrocorpodeltesto3Carattere"/>
    <w:rsid w:val="00A6104B"/>
    <w:pPr>
      <w:spacing w:after="120" w:line="240" w:lineRule="auto"/>
      <w:ind w:left="283"/>
    </w:pPr>
    <w:rPr>
      <w:rFonts w:ascii="Univers 55" w:eastAsia="Times New Roman" w:hAnsi="Univers 55"/>
      <w:sz w:val="16"/>
      <w:szCs w:val="16"/>
      <w:lang w:eastAsia="it-IT"/>
    </w:rPr>
  </w:style>
  <w:style w:type="character" w:customStyle="1" w:styleId="Rientrocorpodeltesto3Carattere">
    <w:name w:val="Rientro corpo del testo 3 Carattere"/>
    <w:basedOn w:val="Carpredefinitoparagrafo"/>
    <w:link w:val="Rientrocorpodeltesto3"/>
    <w:rsid w:val="00A6104B"/>
    <w:rPr>
      <w:rFonts w:ascii="Univers 55" w:eastAsia="Times New Roman" w:hAnsi="Univers 55" w:cs="Times New Roman"/>
      <w:sz w:val="16"/>
      <w:szCs w:val="16"/>
      <w:lang w:eastAsia="it-IT"/>
    </w:rPr>
  </w:style>
  <w:style w:type="paragraph" w:styleId="Testonormale">
    <w:name w:val="Plain Text"/>
    <w:basedOn w:val="Normale"/>
    <w:link w:val="TestonormaleCarattere"/>
    <w:rsid w:val="00A6104B"/>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basedOn w:val="Carpredefinitoparagrafo"/>
    <w:link w:val="Testonormale"/>
    <w:rsid w:val="00A6104B"/>
    <w:rPr>
      <w:rFonts w:ascii="Courier New" w:eastAsia="Times New Roman" w:hAnsi="Courier New" w:cs="Times New Roman"/>
      <w:sz w:val="20"/>
      <w:szCs w:val="20"/>
      <w:lang w:eastAsia="it-IT"/>
    </w:rPr>
  </w:style>
  <w:style w:type="paragraph" w:styleId="Titolo">
    <w:name w:val="Title"/>
    <w:basedOn w:val="Normale"/>
    <w:link w:val="TitoloCarattere"/>
    <w:qFormat/>
    <w:rsid w:val="00A6104B"/>
    <w:pPr>
      <w:spacing w:after="0" w:line="240" w:lineRule="auto"/>
      <w:jc w:val="center"/>
    </w:pPr>
    <w:rPr>
      <w:rFonts w:ascii="Lucida Sans Unicode" w:eastAsia="Times New Roman" w:hAnsi="Lucida Sans Unicode"/>
      <w:b/>
      <w:bCs/>
      <w:szCs w:val="20"/>
      <w:lang w:eastAsia="it-IT"/>
    </w:rPr>
  </w:style>
  <w:style w:type="character" w:customStyle="1" w:styleId="TitoloCarattere">
    <w:name w:val="Titolo Carattere"/>
    <w:basedOn w:val="Carpredefinitoparagrafo"/>
    <w:link w:val="Titolo"/>
    <w:rsid w:val="00A6104B"/>
    <w:rPr>
      <w:rFonts w:ascii="Lucida Sans Unicode" w:eastAsia="Times New Roman" w:hAnsi="Lucida Sans Unicode" w:cs="Times New Roman"/>
      <w:b/>
      <w:bCs/>
      <w:szCs w:val="20"/>
      <w:lang w:eastAsia="it-IT"/>
    </w:rPr>
  </w:style>
  <w:style w:type="paragraph" w:customStyle="1" w:styleId="Testopredefinito">
    <w:name w:val="Testo predefinito"/>
    <w:basedOn w:val="Normale"/>
    <w:rsid w:val="00A6104B"/>
    <w:pPr>
      <w:overflowPunct w:val="0"/>
      <w:autoSpaceDE w:val="0"/>
      <w:autoSpaceDN w:val="0"/>
      <w:adjustRightInd w:val="0"/>
      <w:spacing w:after="0" w:line="240" w:lineRule="auto"/>
      <w:textAlignment w:val="baseline"/>
    </w:pPr>
    <w:rPr>
      <w:rFonts w:ascii="CG Times" w:eastAsia="Times New Roman" w:hAnsi="CG Times"/>
      <w:sz w:val="24"/>
      <w:szCs w:val="24"/>
      <w:lang w:val="en-US" w:eastAsia="it-IT"/>
    </w:rPr>
  </w:style>
  <w:style w:type="character" w:customStyle="1" w:styleId="stilemessaggiodipostaelettronica18">
    <w:name w:val="stilemessaggiodipostaelettronica18"/>
    <w:semiHidden/>
    <w:rsid w:val="00A6104B"/>
    <w:rPr>
      <w:rFonts w:ascii="Arial" w:hAnsi="Arial" w:cs="Arial" w:hint="default"/>
      <w:color w:val="auto"/>
      <w:sz w:val="20"/>
      <w:szCs w:val="20"/>
    </w:rPr>
  </w:style>
  <w:style w:type="paragraph" w:customStyle="1" w:styleId="NORMALEGIUSTIFICATO">
    <w:name w:val="NORMALE GIUSTIFICATO"/>
    <w:rsid w:val="00A6104B"/>
    <w:pPr>
      <w:spacing w:before="240" w:after="0" w:line="240" w:lineRule="exact"/>
      <w:jc w:val="both"/>
    </w:pPr>
    <w:rPr>
      <w:rFonts w:ascii="Times New Roman" w:eastAsia="Times New Roman" w:hAnsi="Times New Roman" w:cs="Times New Roman"/>
      <w:sz w:val="24"/>
      <w:szCs w:val="20"/>
      <w:lang w:eastAsia="it-IT"/>
    </w:rPr>
  </w:style>
  <w:style w:type="paragraph" w:styleId="Testofumetto">
    <w:name w:val="Balloon Text"/>
    <w:basedOn w:val="Normale"/>
    <w:link w:val="TestofumettoCarattere"/>
    <w:semiHidden/>
    <w:rsid w:val="00A6104B"/>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rsid w:val="00A6104B"/>
    <w:rPr>
      <w:rFonts w:ascii="Tahoma" w:eastAsia="Times New Roman" w:hAnsi="Tahoma" w:cs="Tahoma"/>
      <w:sz w:val="16"/>
      <w:szCs w:val="16"/>
      <w:lang w:eastAsia="it-IT"/>
    </w:rPr>
  </w:style>
  <w:style w:type="paragraph" w:styleId="Corpodeltesto3">
    <w:name w:val="Body Text 3"/>
    <w:basedOn w:val="Normale"/>
    <w:link w:val="Corpodeltesto3Carattere"/>
    <w:rsid w:val="00A6104B"/>
    <w:pPr>
      <w:spacing w:after="120" w:line="240" w:lineRule="auto"/>
    </w:pPr>
    <w:rPr>
      <w:rFonts w:ascii="Univers 55" w:eastAsia="Times New Roman" w:hAnsi="Univers 55"/>
      <w:sz w:val="16"/>
      <w:szCs w:val="16"/>
      <w:lang w:eastAsia="it-IT"/>
    </w:rPr>
  </w:style>
  <w:style w:type="character" w:customStyle="1" w:styleId="Corpodeltesto3Carattere">
    <w:name w:val="Corpo del testo 3 Carattere"/>
    <w:basedOn w:val="Carpredefinitoparagrafo"/>
    <w:link w:val="Corpodeltesto3"/>
    <w:rsid w:val="00A6104B"/>
    <w:rPr>
      <w:rFonts w:ascii="Univers 55" w:eastAsia="Times New Roman" w:hAnsi="Univers 55" w:cs="Times New Roman"/>
      <w:sz w:val="16"/>
      <w:szCs w:val="16"/>
      <w:lang w:eastAsia="it-IT"/>
    </w:rPr>
  </w:style>
  <w:style w:type="paragraph" w:customStyle="1" w:styleId="Char">
    <w:name w:val="Char"/>
    <w:basedOn w:val="Normale"/>
    <w:rsid w:val="00A6104B"/>
    <w:pPr>
      <w:spacing w:after="160" w:line="240" w:lineRule="exact"/>
    </w:pPr>
    <w:rPr>
      <w:rFonts w:ascii="Tahoma" w:eastAsia="Times New Roman" w:hAnsi="Tahoma"/>
      <w:sz w:val="20"/>
      <w:szCs w:val="20"/>
      <w:lang w:val="en-US"/>
    </w:rPr>
  </w:style>
  <w:style w:type="paragraph" w:customStyle="1" w:styleId="CarattereCarattereCarattereCarattere">
    <w:name w:val="Carattere Carattere Carattere Carattere"/>
    <w:basedOn w:val="Normale"/>
    <w:rsid w:val="00A6104B"/>
    <w:pPr>
      <w:spacing w:after="160" w:line="240" w:lineRule="exact"/>
      <w:jc w:val="both"/>
    </w:pPr>
    <w:rPr>
      <w:rFonts w:ascii="Tahoma" w:eastAsia="Times New Roman" w:hAnsi="Tahoma"/>
      <w:sz w:val="20"/>
      <w:szCs w:val="20"/>
      <w:lang w:val="en-US"/>
    </w:rPr>
  </w:style>
  <w:style w:type="character" w:styleId="Enfasigrassetto">
    <w:name w:val="Strong"/>
    <w:uiPriority w:val="22"/>
    <w:qFormat/>
    <w:rsid w:val="00A6104B"/>
    <w:rPr>
      <w:b/>
      <w:bCs/>
    </w:rPr>
  </w:style>
  <w:style w:type="paragraph" w:customStyle="1" w:styleId="aoSpecial">
    <w:name w:val="aoSpecial"/>
    <w:basedOn w:val="Normale"/>
    <w:rsid w:val="00A6104B"/>
    <w:pPr>
      <w:spacing w:before="220" w:after="440" w:line="240" w:lineRule="auto"/>
      <w:jc w:val="both"/>
    </w:pPr>
    <w:rPr>
      <w:rFonts w:ascii="Times New Roman" w:eastAsia="Times New Roman" w:hAnsi="Times New Roman"/>
      <w:b/>
      <w:caps/>
      <w:szCs w:val="20"/>
      <w:lang w:val="pl-PL" w:eastAsia="it-IT"/>
    </w:rPr>
  </w:style>
  <w:style w:type="character" w:styleId="Numeropagina">
    <w:name w:val="page number"/>
    <w:basedOn w:val="Carpredefinitoparagrafo"/>
    <w:rsid w:val="00A6104B"/>
  </w:style>
  <w:style w:type="paragraph" w:customStyle="1" w:styleId="sche3">
    <w:name w:val="sche_3"/>
    <w:rsid w:val="00A6104B"/>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table" w:styleId="Grigliatabella">
    <w:name w:val="Table Grid"/>
    <w:basedOn w:val="Tabellanormale"/>
    <w:rsid w:val="00A6104B"/>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semiHidden/>
    <w:rsid w:val="00A6104B"/>
    <w:pPr>
      <w:shd w:val="clear" w:color="auto" w:fill="000080"/>
      <w:spacing w:after="0" w:line="240" w:lineRule="auto"/>
    </w:pPr>
    <w:rPr>
      <w:rFonts w:ascii="Tahoma" w:eastAsia="Times New Roman" w:hAnsi="Tahoma" w:cs="Tahoma"/>
      <w:sz w:val="20"/>
      <w:szCs w:val="20"/>
      <w:lang w:eastAsia="it-IT"/>
    </w:rPr>
  </w:style>
  <w:style w:type="character" w:customStyle="1" w:styleId="MappadocumentoCarattere">
    <w:name w:val="Mappa documento Carattere"/>
    <w:basedOn w:val="Carpredefinitoparagrafo"/>
    <w:link w:val="Mappadocumento"/>
    <w:semiHidden/>
    <w:rsid w:val="00A6104B"/>
    <w:rPr>
      <w:rFonts w:ascii="Tahoma" w:eastAsia="Times New Roman" w:hAnsi="Tahoma" w:cs="Tahoma"/>
      <w:sz w:val="20"/>
      <w:szCs w:val="20"/>
      <w:shd w:val="clear" w:color="auto" w:fill="000080"/>
      <w:lang w:eastAsia="it-IT"/>
    </w:rPr>
  </w:style>
  <w:style w:type="paragraph" w:styleId="Testonotaapidipagina">
    <w:name w:val="footnote text"/>
    <w:basedOn w:val="Normale"/>
    <w:link w:val="TestonotaapidipaginaCarattere"/>
    <w:uiPriority w:val="99"/>
    <w:rsid w:val="00A6104B"/>
    <w:pPr>
      <w:spacing w:after="0" w:line="240" w:lineRule="auto"/>
    </w:pPr>
    <w:rPr>
      <w:rFonts w:ascii="Univers 55" w:eastAsia="Times New Roman" w:hAnsi="Univers 55"/>
      <w:sz w:val="20"/>
      <w:szCs w:val="20"/>
    </w:rPr>
  </w:style>
  <w:style w:type="character" w:customStyle="1" w:styleId="TestonotaapidipaginaCarattere">
    <w:name w:val="Testo nota a piè di pagina Carattere"/>
    <w:basedOn w:val="Carpredefinitoparagrafo"/>
    <w:link w:val="Testonotaapidipagina"/>
    <w:uiPriority w:val="99"/>
    <w:rsid w:val="00A6104B"/>
    <w:rPr>
      <w:rFonts w:ascii="Univers 55" w:eastAsia="Times New Roman" w:hAnsi="Univers 55" w:cs="Times New Roman"/>
      <w:sz w:val="20"/>
      <w:szCs w:val="20"/>
    </w:rPr>
  </w:style>
  <w:style w:type="character" w:styleId="Rimandonotaapidipagina">
    <w:name w:val="footnote reference"/>
    <w:uiPriority w:val="99"/>
    <w:rsid w:val="00A6104B"/>
    <w:rPr>
      <w:vertAlign w:val="superscript"/>
    </w:rPr>
  </w:style>
  <w:style w:type="paragraph" w:customStyle="1" w:styleId="Char0">
    <w:name w:val="Char"/>
    <w:basedOn w:val="Normale"/>
    <w:rsid w:val="00A6104B"/>
    <w:pPr>
      <w:spacing w:after="160" w:line="240" w:lineRule="exact"/>
    </w:pPr>
    <w:rPr>
      <w:rFonts w:ascii="Tahoma" w:eastAsia="Times New Roman" w:hAnsi="Tahoma"/>
      <w:sz w:val="20"/>
      <w:szCs w:val="20"/>
      <w:lang w:val="en-US"/>
    </w:rPr>
  </w:style>
  <w:style w:type="paragraph" w:customStyle="1" w:styleId="Carattere">
    <w:name w:val="Carattere"/>
    <w:basedOn w:val="Normale"/>
    <w:rsid w:val="00A6104B"/>
    <w:pPr>
      <w:spacing w:after="160" w:line="240" w:lineRule="exact"/>
    </w:pPr>
    <w:rPr>
      <w:rFonts w:ascii="Tahoma" w:eastAsia="Times New Roman" w:hAnsi="Tahoma"/>
      <w:sz w:val="20"/>
      <w:szCs w:val="20"/>
      <w:lang w:val="en-US"/>
    </w:rPr>
  </w:style>
  <w:style w:type="paragraph" w:customStyle="1" w:styleId="Paragrafo">
    <w:name w:val="Paragrafo"/>
    <w:basedOn w:val="Normale"/>
    <w:rsid w:val="00A6104B"/>
    <w:pPr>
      <w:spacing w:after="0" w:line="240" w:lineRule="auto"/>
      <w:ind w:left="426"/>
      <w:jc w:val="both"/>
    </w:pPr>
    <w:rPr>
      <w:rFonts w:ascii="Times New Roman" w:eastAsia="Times New Roman" w:hAnsi="Times New Roman"/>
      <w:sz w:val="24"/>
      <w:szCs w:val="20"/>
      <w:lang w:eastAsia="it-IT"/>
    </w:rPr>
  </w:style>
  <w:style w:type="paragraph" w:customStyle="1" w:styleId="Default">
    <w:name w:val="Default"/>
    <w:rsid w:val="00A6104B"/>
    <w:pPr>
      <w:autoSpaceDE w:val="0"/>
      <w:autoSpaceDN w:val="0"/>
      <w:adjustRightInd w:val="0"/>
      <w:spacing w:after="0" w:line="240" w:lineRule="auto"/>
    </w:pPr>
    <w:rPr>
      <w:rFonts w:ascii="Tahoma" w:eastAsia="Times New Roman" w:hAnsi="Tahoma" w:cs="Tahoma"/>
      <w:color w:val="000000"/>
      <w:sz w:val="24"/>
      <w:szCs w:val="24"/>
      <w:lang w:eastAsia="it-IT"/>
    </w:rPr>
  </w:style>
  <w:style w:type="paragraph" w:customStyle="1" w:styleId="CharCharCarattereCarattereCharCharCarattereCarattereCarattereCarattereCarattereCarattereCarattereCarattereCarattere">
    <w:name w:val="Char Char Carattere Carattere Char Char Carattere Carattere Carattere Carattere Carattere Carattere Carattere Carattere Carattere"/>
    <w:basedOn w:val="Normale"/>
    <w:rsid w:val="00A6104B"/>
    <w:pPr>
      <w:spacing w:after="160" w:line="240" w:lineRule="exact"/>
    </w:pPr>
    <w:rPr>
      <w:rFonts w:ascii="Tahoma" w:eastAsia="Times New Roman" w:hAnsi="Tahoma" w:cs="Tahoma"/>
      <w:sz w:val="20"/>
      <w:szCs w:val="20"/>
      <w:lang w:val="en-US"/>
    </w:rPr>
  </w:style>
  <w:style w:type="paragraph" w:customStyle="1" w:styleId="CarattereCarattereCarattereCarattere0">
    <w:name w:val="Carattere Carattere Carattere Carattere"/>
    <w:basedOn w:val="Normale"/>
    <w:rsid w:val="00A6104B"/>
    <w:pPr>
      <w:spacing w:after="160" w:line="240" w:lineRule="exact"/>
    </w:pPr>
    <w:rPr>
      <w:rFonts w:ascii="Tahoma" w:eastAsia="Times New Roman" w:hAnsi="Tahoma" w:cs="Tahoma"/>
      <w:sz w:val="20"/>
      <w:szCs w:val="20"/>
      <w:lang w:val="en-US"/>
    </w:rPr>
  </w:style>
  <w:style w:type="paragraph" w:customStyle="1" w:styleId="Carattere1">
    <w:name w:val="Carattere1"/>
    <w:basedOn w:val="Normale"/>
    <w:rsid w:val="00A6104B"/>
    <w:pPr>
      <w:spacing w:after="160" w:line="240" w:lineRule="exact"/>
    </w:pPr>
    <w:rPr>
      <w:rFonts w:ascii="Tahoma" w:eastAsia="Times New Roman" w:hAnsi="Tahoma"/>
      <w:sz w:val="20"/>
      <w:szCs w:val="20"/>
      <w:lang w:val="en-US"/>
    </w:rPr>
  </w:style>
  <w:style w:type="paragraph" w:customStyle="1" w:styleId="CarattereCarattereCarattere1Carattere">
    <w:name w:val="Carattere Carattere Carattere1 Carattere"/>
    <w:basedOn w:val="Normale"/>
    <w:rsid w:val="00A6104B"/>
    <w:pPr>
      <w:spacing w:after="160" w:line="240" w:lineRule="exact"/>
    </w:pPr>
    <w:rPr>
      <w:rFonts w:ascii="Tahoma" w:eastAsia="Times New Roman" w:hAnsi="Tahoma" w:cs="Tahoma"/>
      <w:sz w:val="20"/>
      <w:szCs w:val="20"/>
      <w:lang w:val="en-US"/>
    </w:rPr>
  </w:style>
  <w:style w:type="paragraph" w:customStyle="1" w:styleId="par">
    <w:name w:val="par"/>
    <w:basedOn w:val="Sommario1"/>
    <w:rsid w:val="00A6104B"/>
    <w:pPr>
      <w:widowControl w:val="0"/>
      <w:ind w:firstLine="851"/>
      <w:jc w:val="both"/>
    </w:pPr>
    <w:rPr>
      <w:rFonts w:ascii="Arial" w:hAnsi="Arial"/>
      <w:sz w:val="28"/>
    </w:rPr>
  </w:style>
  <w:style w:type="paragraph" w:styleId="Sommario1">
    <w:name w:val="toc 1"/>
    <w:basedOn w:val="Normale"/>
    <w:next w:val="Normale"/>
    <w:autoRedefine/>
    <w:semiHidden/>
    <w:rsid w:val="00A6104B"/>
    <w:pPr>
      <w:spacing w:after="0" w:line="240" w:lineRule="auto"/>
    </w:pPr>
    <w:rPr>
      <w:rFonts w:ascii="Univers 55" w:eastAsia="Times New Roman" w:hAnsi="Univers 55"/>
      <w:sz w:val="20"/>
      <w:szCs w:val="20"/>
      <w:lang w:eastAsia="it-IT"/>
    </w:rPr>
  </w:style>
  <w:style w:type="character" w:styleId="Rimandocommento">
    <w:name w:val="annotation reference"/>
    <w:rsid w:val="00A6104B"/>
    <w:rPr>
      <w:sz w:val="16"/>
      <w:szCs w:val="16"/>
    </w:rPr>
  </w:style>
  <w:style w:type="paragraph" w:styleId="Testocommento">
    <w:name w:val="annotation text"/>
    <w:basedOn w:val="Normale"/>
    <w:link w:val="TestocommentoCarattere"/>
    <w:uiPriority w:val="99"/>
    <w:rsid w:val="00A6104B"/>
    <w:pPr>
      <w:spacing w:after="0" w:line="240" w:lineRule="auto"/>
    </w:pPr>
    <w:rPr>
      <w:rFonts w:ascii="Univers 55" w:eastAsia="Times New Roman" w:hAnsi="Univers 55"/>
      <w:sz w:val="20"/>
      <w:szCs w:val="20"/>
      <w:lang w:eastAsia="it-IT"/>
    </w:rPr>
  </w:style>
  <w:style w:type="character" w:customStyle="1" w:styleId="TestocommentoCarattere">
    <w:name w:val="Testo commento Carattere"/>
    <w:basedOn w:val="Carpredefinitoparagrafo"/>
    <w:link w:val="Testocommento"/>
    <w:uiPriority w:val="99"/>
    <w:rsid w:val="00A6104B"/>
    <w:rPr>
      <w:rFonts w:ascii="Univers 55" w:eastAsia="Times New Roman" w:hAnsi="Univers 55" w:cs="Times New Roman"/>
      <w:sz w:val="20"/>
      <w:szCs w:val="20"/>
      <w:lang w:eastAsia="it-IT"/>
    </w:rPr>
  </w:style>
  <w:style w:type="paragraph" w:styleId="Soggettocommento">
    <w:name w:val="annotation subject"/>
    <w:basedOn w:val="Testocommento"/>
    <w:next w:val="Testocommento"/>
    <w:link w:val="SoggettocommentoCarattere"/>
    <w:semiHidden/>
    <w:rsid w:val="00A6104B"/>
    <w:rPr>
      <w:b/>
      <w:bCs/>
    </w:rPr>
  </w:style>
  <w:style w:type="character" w:customStyle="1" w:styleId="SoggettocommentoCarattere">
    <w:name w:val="Soggetto commento Carattere"/>
    <w:basedOn w:val="TestocommentoCarattere"/>
    <w:link w:val="Soggettocommento"/>
    <w:semiHidden/>
    <w:rsid w:val="00A6104B"/>
    <w:rPr>
      <w:rFonts w:ascii="Univers 55" w:eastAsia="Times New Roman" w:hAnsi="Univers 55" w:cs="Times New Roman"/>
      <w:b/>
      <w:bCs/>
      <w:sz w:val="20"/>
      <w:szCs w:val="20"/>
      <w:lang w:eastAsia="it-IT"/>
    </w:rPr>
  </w:style>
  <w:style w:type="paragraph" w:styleId="NormaleWeb">
    <w:name w:val="Normal (Web)"/>
    <w:basedOn w:val="Normale"/>
    <w:uiPriority w:val="99"/>
    <w:rsid w:val="00A6104B"/>
    <w:pPr>
      <w:spacing w:after="0" w:line="240" w:lineRule="auto"/>
    </w:pPr>
    <w:rPr>
      <w:rFonts w:ascii="Times New Roman" w:eastAsia="Times New Roman" w:hAnsi="Times New Roman"/>
      <w:sz w:val="24"/>
      <w:szCs w:val="24"/>
      <w:lang w:eastAsia="it-IT"/>
    </w:rPr>
  </w:style>
  <w:style w:type="character" w:styleId="Enfasicorsivo">
    <w:name w:val="Emphasis"/>
    <w:qFormat/>
    <w:rsid w:val="00A6104B"/>
    <w:rPr>
      <w:i/>
      <w:iCs/>
    </w:rPr>
  </w:style>
  <w:style w:type="paragraph" w:customStyle="1" w:styleId="CarattereCarattereCarattereCarattereCarattere1Carattere">
    <w:name w:val="Carattere Carattere Carattere Carattere Carattere1 Carattere"/>
    <w:basedOn w:val="Normale"/>
    <w:rsid w:val="00A6104B"/>
    <w:pPr>
      <w:spacing w:after="160" w:line="240" w:lineRule="exact"/>
    </w:pPr>
    <w:rPr>
      <w:rFonts w:ascii="Tahoma" w:eastAsia="Times New Roman" w:hAnsi="Tahoma" w:cs="Tahoma"/>
      <w:sz w:val="20"/>
      <w:szCs w:val="20"/>
      <w:lang w:val="en-US"/>
    </w:rPr>
  </w:style>
  <w:style w:type="paragraph" w:styleId="Testodelblocco">
    <w:name w:val="Block Text"/>
    <w:basedOn w:val="Normale"/>
    <w:rsid w:val="00A6104B"/>
    <w:pPr>
      <w:widowControl w:val="0"/>
      <w:tabs>
        <w:tab w:val="center" w:pos="4808"/>
        <w:tab w:val="left" w:pos="8640"/>
      </w:tabs>
      <w:spacing w:after="120" w:line="240" w:lineRule="auto"/>
      <w:ind w:left="284" w:right="284"/>
      <w:jc w:val="center"/>
    </w:pPr>
    <w:rPr>
      <w:rFonts w:ascii="Univers 55" w:eastAsia="Times New Roman" w:hAnsi="Univers 55"/>
      <w:b/>
      <w:color w:val="000000"/>
      <w:sz w:val="40"/>
      <w:szCs w:val="20"/>
      <w:lang w:eastAsia="it-IT"/>
    </w:rPr>
  </w:style>
  <w:style w:type="paragraph" w:customStyle="1" w:styleId="Carattere2">
    <w:name w:val="Carattere2"/>
    <w:basedOn w:val="Normale"/>
    <w:rsid w:val="00A6104B"/>
    <w:pPr>
      <w:spacing w:after="160" w:line="240" w:lineRule="exact"/>
    </w:pPr>
    <w:rPr>
      <w:rFonts w:ascii="Tahoma" w:eastAsia="Times New Roman" w:hAnsi="Tahoma" w:cs="Tahoma"/>
      <w:sz w:val="20"/>
      <w:szCs w:val="20"/>
      <w:lang w:val="en-US"/>
    </w:rPr>
  </w:style>
  <w:style w:type="paragraph" w:customStyle="1" w:styleId="CarattereCarattereCarattereCarattereCarattereCarattereCarattere">
    <w:name w:val="Carattere Carattere Carattere Carattere Carattere Carattere Carattere"/>
    <w:basedOn w:val="Normale"/>
    <w:rsid w:val="00A6104B"/>
    <w:pPr>
      <w:spacing w:after="160" w:line="240" w:lineRule="exact"/>
    </w:pPr>
    <w:rPr>
      <w:rFonts w:ascii="Tahoma" w:eastAsia="Times New Roman" w:hAnsi="Tahoma"/>
      <w:sz w:val="20"/>
      <w:szCs w:val="20"/>
      <w:lang w:val="en-US"/>
    </w:rPr>
  </w:style>
  <w:style w:type="paragraph" w:customStyle="1" w:styleId="CarattereCarattereCarattereCarattereCarattereCarattereCarattere0">
    <w:name w:val="Carattere Carattere Carattere Carattere Carattere Carattere Carattere"/>
    <w:basedOn w:val="Normale"/>
    <w:rsid w:val="00A6104B"/>
    <w:pPr>
      <w:spacing w:after="160" w:line="240" w:lineRule="exact"/>
    </w:pPr>
    <w:rPr>
      <w:rFonts w:ascii="Tahoma" w:eastAsia="Times New Roman" w:hAnsi="Tahoma" w:cs="Tahoma"/>
      <w:sz w:val="20"/>
      <w:szCs w:val="20"/>
      <w:lang w:val="en-US"/>
    </w:rPr>
  </w:style>
  <w:style w:type="paragraph" w:customStyle="1" w:styleId="CharCharCharCharCarattereCarattereCharChar">
    <w:name w:val="Char Char Char Char Carattere Carattere Char Char"/>
    <w:basedOn w:val="Normale"/>
    <w:rsid w:val="00A6104B"/>
    <w:pPr>
      <w:spacing w:after="160" w:line="240" w:lineRule="exact"/>
    </w:pPr>
    <w:rPr>
      <w:rFonts w:ascii="Tahoma" w:eastAsia="Times New Roman" w:hAnsi="Tahoma"/>
      <w:sz w:val="20"/>
      <w:szCs w:val="20"/>
      <w:lang w:val="en-US"/>
    </w:rPr>
  </w:style>
  <w:style w:type="paragraph" w:customStyle="1" w:styleId="CarattereCarattereCarattere">
    <w:name w:val="Carattere Carattere Carattere"/>
    <w:basedOn w:val="Normale"/>
    <w:rsid w:val="00A6104B"/>
    <w:pPr>
      <w:spacing w:after="160" w:line="240" w:lineRule="exact"/>
    </w:pPr>
    <w:rPr>
      <w:rFonts w:ascii="Tahoma" w:eastAsia="Times New Roman" w:hAnsi="Tahoma" w:cs="Tahoma"/>
      <w:sz w:val="20"/>
      <w:szCs w:val="20"/>
      <w:lang w:val="en-US"/>
    </w:rPr>
  </w:style>
  <w:style w:type="paragraph" w:styleId="Revisione">
    <w:name w:val="Revision"/>
    <w:hidden/>
    <w:uiPriority w:val="99"/>
    <w:semiHidden/>
    <w:rsid w:val="00A6104B"/>
    <w:pPr>
      <w:spacing w:after="0" w:line="240" w:lineRule="auto"/>
    </w:pPr>
    <w:rPr>
      <w:rFonts w:ascii="Univers 55" w:eastAsia="Times New Roman" w:hAnsi="Univers 55" w:cs="Times New Roman"/>
      <w:sz w:val="20"/>
      <w:szCs w:val="20"/>
      <w:lang w:eastAsia="it-IT"/>
    </w:rPr>
  </w:style>
  <w:style w:type="paragraph" w:customStyle="1" w:styleId="1">
    <w:name w:val="1"/>
    <w:basedOn w:val="Normale"/>
    <w:rsid w:val="00A6104B"/>
    <w:pPr>
      <w:spacing w:after="160" w:line="240" w:lineRule="exact"/>
    </w:pPr>
    <w:rPr>
      <w:rFonts w:ascii="Tahoma" w:eastAsia="Times New Roman" w:hAnsi="Tahoma" w:cs="Tahoma"/>
      <w:sz w:val="20"/>
      <w:szCs w:val="20"/>
      <w:lang w:val="en-US"/>
    </w:rPr>
  </w:style>
  <w:style w:type="paragraph" w:styleId="Testonotadichiusura">
    <w:name w:val="endnote text"/>
    <w:basedOn w:val="Normale"/>
    <w:link w:val="TestonotadichiusuraCarattere"/>
    <w:rsid w:val="00A6104B"/>
    <w:pPr>
      <w:spacing w:after="0" w:line="240" w:lineRule="auto"/>
    </w:pPr>
    <w:rPr>
      <w:rFonts w:ascii="Univers 55" w:eastAsia="Times New Roman" w:hAnsi="Univers 55"/>
      <w:sz w:val="20"/>
      <w:szCs w:val="20"/>
      <w:lang w:eastAsia="it-IT"/>
    </w:rPr>
  </w:style>
  <w:style w:type="character" w:customStyle="1" w:styleId="TestonotadichiusuraCarattere">
    <w:name w:val="Testo nota di chiusura Carattere"/>
    <w:basedOn w:val="Carpredefinitoparagrafo"/>
    <w:link w:val="Testonotadichiusura"/>
    <w:rsid w:val="00A6104B"/>
    <w:rPr>
      <w:rFonts w:ascii="Univers 55" w:eastAsia="Times New Roman" w:hAnsi="Univers 55" w:cs="Times New Roman"/>
      <w:sz w:val="20"/>
      <w:szCs w:val="20"/>
      <w:lang w:eastAsia="it-IT"/>
    </w:rPr>
  </w:style>
  <w:style w:type="character" w:styleId="Rimandonotadichiusura">
    <w:name w:val="endnote reference"/>
    <w:rsid w:val="00A6104B"/>
    <w:rPr>
      <w:vertAlign w:val="superscript"/>
    </w:rPr>
  </w:style>
  <w:style w:type="paragraph" w:customStyle="1" w:styleId="sche30">
    <w:name w:val="sche3"/>
    <w:basedOn w:val="Normale"/>
    <w:rsid w:val="00A6104B"/>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usoboll1">
    <w:name w:val="usoboll1"/>
    <w:basedOn w:val="Normale"/>
    <w:rsid w:val="00A6104B"/>
    <w:pPr>
      <w:widowControl w:val="0"/>
      <w:spacing w:after="0" w:line="482" w:lineRule="exact"/>
      <w:jc w:val="both"/>
    </w:pPr>
    <w:rPr>
      <w:rFonts w:ascii="Times New Roman" w:eastAsia="Times New Roman" w:hAnsi="Times New Roman"/>
      <w:sz w:val="24"/>
      <w:szCs w:val="20"/>
      <w:lang w:eastAsia="it-IT"/>
    </w:rPr>
  </w:style>
  <w:style w:type="paragraph" w:styleId="Paragrafoelenco">
    <w:name w:val="List Paragraph"/>
    <w:basedOn w:val="Normale"/>
    <w:link w:val="ParagrafoelencoCarattere"/>
    <w:uiPriority w:val="34"/>
    <w:qFormat/>
    <w:rsid w:val="0092154C"/>
    <w:pPr>
      <w:ind w:left="708"/>
    </w:pPr>
  </w:style>
  <w:style w:type="character" w:customStyle="1" w:styleId="Titolo2Carattere">
    <w:name w:val="Titolo 2 Carattere"/>
    <w:basedOn w:val="Carpredefinitoparagrafo"/>
    <w:link w:val="Titolo2"/>
    <w:rsid w:val="00D069E6"/>
    <w:rPr>
      <w:rFonts w:asciiTheme="majorHAnsi" w:eastAsiaTheme="majorEastAsia" w:hAnsiTheme="majorHAnsi" w:cstheme="majorBidi"/>
      <w:b/>
      <w:bCs/>
      <w:color w:val="4F81BD" w:themeColor="accent1"/>
      <w:sz w:val="26"/>
      <w:szCs w:val="26"/>
    </w:rPr>
  </w:style>
  <w:style w:type="character" w:customStyle="1" w:styleId="Titolo4Carattere">
    <w:name w:val="Titolo 4 Carattere"/>
    <w:basedOn w:val="Carpredefinitoparagrafo"/>
    <w:link w:val="Titolo4"/>
    <w:rsid w:val="00994C93"/>
    <w:rPr>
      <w:rFonts w:ascii="Times New Roman" w:eastAsia="font269" w:hAnsi="Times New Roman" w:cs="Times New Roman"/>
      <w:bCs/>
      <w:iCs/>
      <w:color w:val="00000A"/>
      <w:kern w:val="1"/>
      <w:sz w:val="24"/>
      <w:lang w:eastAsia="it-IT" w:bidi="it-IT"/>
    </w:rPr>
  </w:style>
  <w:style w:type="character" w:customStyle="1" w:styleId="Carpredefinitoparagrafo1">
    <w:name w:val="Car. predefinito paragrafo1"/>
    <w:rsid w:val="00994C93"/>
  </w:style>
  <w:style w:type="character" w:customStyle="1" w:styleId="NormalBoldChar">
    <w:name w:val="NormalBold Char"/>
    <w:rsid w:val="00994C93"/>
    <w:rPr>
      <w:rFonts w:ascii="Times New Roman" w:eastAsia="Times New Roman" w:hAnsi="Times New Roman" w:cs="Times New Roman"/>
      <w:b/>
      <w:sz w:val="24"/>
      <w:lang w:eastAsia="it-IT" w:bidi="it-IT"/>
    </w:rPr>
  </w:style>
  <w:style w:type="character" w:customStyle="1" w:styleId="DeltaViewInsertion">
    <w:name w:val="DeltaView Insertion"/>
    <w:rsid w:val="00994C93"/>
    <w:rPr>
      <w:b/>
      <w:i/>
      <w:spacing w:val="0"/>
    </w:rPr>
  </w:style>
  <w:style w:type="character" w:customStyle="1" w:styleId="Rimandonotaapidipagina1">
    <w:name w:val="Rimando nota a piè di pagina1"/>
    <w:rsid w:val="00994C93"/>
    <w:rPr>
      <w:shd w:val="clear" w:color="auto" w:fill="FFFFFF"/>
      <w:vertAlign w:val="superscript"/>
    </w:rPr>
  </w:style>
  <w:style w:type="character" w:customStyle="1" w:styleId="ListLabel1">
    <w:name w:val="ListLabel 1"/>
    <w:rsid w:val="00994C93"/>
    <w:rPr>
      <w:color w:val="000000"/>
    </w:rPr>
  </w:style>
  <w:style w:type="character" w:customStyle="1" w:styleId="ListLabel2">
    <w:name w:val="ListLabel 2"/>
    <w:rsid w:val="00994C93"/>
    <w:rPr>
      <w:sz w:val="16"/>
      <w:szCs w:val="16"/>
    </w:rPr>
  </w:style>
  <w:style w:type="character" w:customStyle="1" w:styleId="ListLabel3">
    <w:name w:val="ListLabel 3"/>
    <w:rsid w:val="00994C93"/>
    <w:rPr>
      <w:rFonts w:ascii="Arial" w:hAnsi="Arial"/>
      <w:b/>
      <w:i w:val="0"/>
      <w:sz w:val="15"/>
    </w:rPr>
  </w:style>
  <w:style w:type="character" w:customStyle="1" w:styleId="ListLabel4">
    <w:name w:val="ListLabel 4"/>
    <w:rsid w:val="00994C93"/>
    <w:rPr>
      <w:i w:val="0"/>
    </w:rPr>
  </w:style>
  <w:style w:type="character" w:customStyle="1" w:styleId="ListLabel5">
    <w:name w:val="ListLabel 5"/>
    <w:rsid w:val="00994C93"/>
    <w:rPr>
      <w:rFonts w:ascii="Arial" w:hAnsi="Arial"/>
      <w:i w:val="0"/>
      <w:sz w:val="15"/>
    </w:rPr>
  </w:style>
  <w:style w:type="character" w:customStyle="1" w:styleId="ListLabel6">
    <w:name w:val="ListLabel 6"/>
    <w:rsid w:val="00994C93"/>
    <w:rPr>
      <w:color w:val="000000"/>
    </w:rPr>
  </w:style>
  <w:style w:type="character" w:customStyle="1" w:styleId="ListLabel7">
    <w:name w:val="ListLabel 7"/>
    <w:rsid w:val="00994C93"/>
    <w:rPr>
      <w:rFonts w:eastAsia="Calibri" w:cs="Arial"/>
      <w:b w:val="0"/>
      <w:color w:val="00000A"/>
    </w:rPr>
  </w:style>
  <w:style w:type="character" w:customStyle="1" w:styleId="ListLabel8">
    <w:name w:val="ListLabel 8"/>
    <w:rsid w:val="00994C93"/>
    <w:rPr>
      <w:rFonts w:cs="Courier New"/>
    </w:rPr>
  </w:style>
  <w:style w:type="character" w:customStyle="1" w:styleId="ListLabel9">
    <w:name w:val="ListLabel 9"/>
    <w:rsid w:val="00994C93"/>
    <w:rPr>
      <w:rFonts w:cs="Courier New"/>
    </w:rPr>
  </w:style>
  <w:style w:type="character" w:customStyle="1" w:styleId="ListLabel10">
    <w:name w:val="ListLabel 10"/>
    <w:rsid w:val="00994C93"/>
    <w:rPr>
      <w:rFonts w:cs="Courier New"/>
    </w:rPr>
  </w:style>
  <w:style w:type="character" w:customStyle="1" w:styleId="ListLabel11">
    <w:name w:val="ListLabel 11"/>
    <w:rsid w:val="00994C93"/>
    <w:rPr>
      <w:rFonts w:eastAsia="Calibri" w:cs="Arial"/>
    </w:rPr>
  </w:style>
  <w:style w:type="character" w:customStyle="1" w:styleId="ListLabel12">
    <w:name w:val="ListLabel 12"/>
    <w:rsid w:val="00994C93"/>
    <w:rPr>
      <w:rFonts w:cs="Courier New"/>
    </w:rPr>
  </w:style>
  <w:style w:type="character" w:customStyle="1" w:styleId="ListLabel13">
    <w:name w:val="ListLabel 13"/>
    <w:rsid w:val="00994C93"/>
    <w:rPr>
      <w:rFonts w:cs="Courier New"/>
    </w:rPr>
  </w:style>
  <w:style w:type="character" w:customStyle="1" w:styleId="ListLabel14">
    <w:name w:val="ListLabel 14"/>
    <w:rsid w:val="00994C93"/>
    <w:rPr>
      <w:rFonts w:cs="Courier New"/>
    </w:rPr>
  </w:style>
  <w:style w:type="character" w:customStyle="1" w:styleId="ListLabel15">
    <w:name w:val="ListLabel 15"/>
    <w:rsid w:val="00994C93"/>
    <w:rPr>
      <w:rFonts w:eastAsia="Calibri" w:cs="Arial"/>
      <w:color w:val="FF0000"/>
    </w:rPr>
  </w:style>
  <w:style w:type="character" w:customStyle="1" w:styleId="ListLabel16">
    <w:name w:val="ListLabel 16"/>
    <w:rsid w:val="00994C93"/>
    <w:rPr>
      <w:rFonts w:cs="Courier New"/>
    </w:rPr>
  </w:style>
  <w:style w:type="character" w:customStyle="1" w:styleId="ListLabel17">
    <w:name w:val="ListLabel 17"/>
    <w:rsid w:val="00994C93"/>
    <w:rPr>
      <w:rFonts w:cs="Courier New"/>
    </w:rPr>
  </w:style>
  <w:style w:type="character" w:customStyle="1" w:styleId="ListLabel18">
    <w:name w:val="ListLabel 18"/>
    <w:rsid w:val="00994C93"/>
    <w:rPr>
      <w:rFonts w:cs="Courier New"/>
    </w:rPr>
  </w:style>
  <w:style w:type="character" w:customStyle="1" w:styleId="ListLabel19">
    <w:name w:val="ListLabel 19"/>
    <w:rsid w:val="00994C93"/>
    <w:rPr>
      <w:rFonts w:cs="Courier New"/>
    </w:rPr>
  </w:style>
  <w:style w:type="character" w:customStyle="1" w:styleId="ListLabel20">
    <w:name w:val="ListLabel 20"/>
    <w:rsid w:val="00994C93"/>
    <w:rPr>
      <w:rFonts w:cs="Courier New"/>
    </w:rPr>
  </w:style>
  <w:style w:type="character" w:customStyle="1" w:styleId="ListLabel21">
    <w:name w:val="ListLabel 21"/>
    <w:rsid w:val="00994C93"/>
    <w:rPr>
      <w:rFonts w:cs="Courier New"/>
    </w:rPr>
  </w:style>
  <w:style w:type="character" w:customStyle="1" w:styleId="Caratterenotaapidipagina">
    <w:name w:val="Carattere nota a piè di pagina"/>
    <w:rsid w:val="00994C93"/>
  </w:style>
  <w:style w:type="character" w:customStyle="1" w:styleId="Caratterenotadichiusura">
    <w:name w:val="Carattere nota di chiusura"/>
    <w:rsid w:val="00994C93"/>
  </w:style>
  <w:style w:type="character" w:customStyle="1" w:styleId="ListLabel22">
    <w:name w:val="ListLabel 22"/>
    <w:rsid w:val="00994C93"/>
    <w:rPr>
      <w:sz w:val="16"/>
      <w:szCs w:val="16"/>
    </w:rPr>
  </w:style>
  <w:style w:type="character" w:customStyle="1" w:styleId="ListLabel23">
    <w:name w:val="ListLabel 23"/>
    <w:rsid w:val="00994C93"/>
    <w:rPr>
      <w:rFonts w:ascii="Arial" w:hAnsi="Arial" w:cs="Symbol"/>
      <w:sz w:val="15"/>
    </w:rPr>
  </w:style>
  <w:style w:type="character" w:customStyle="1" w:styleId="ListLabel24">
    <w:name w:val="ListLabel 24"/>
    <w:rsid w:val="00994C93"/>
    <w:rPr>
      <w:rFonts w:ascii="Arial" w:hAnsi="Arial"/>
      <w:b/>
      <w:i w:val="0"/>
      <w:sz w:val="15"/>
    </w:rPr>
  </w:style>
  <w:style w:type="character" w:customStyle="1" w:styleId="ListLabel25">
    <w:name w:val="ListLabel 25"/>
    <w:rsid w:val="00994C93"/>
    <w:rPr>
      <w:rFonts w:ascii="Arial" w:hAnsi="Arial"/>
      <w:i w:val="0"/>
      <w:sz w:val="15"/>
    </w:rPr>
  </w:style>
  <w:style w:type="character" w:customStyle="1" w:styleId="ListLabel26">
    <w:name w:val="ListLabel 26"/>
    <w:rsid w:val="00994C93"/>
    <w:rPr>
      <w:rFonts w:ascii="Arial" w:hAnsi="Arial" w:cs="Symbol"/>
      <w:sz w:val="15"/>
    </w:rPr>
  </w:style>
  <w:style w:type="character" w:customStyle="1" w:styleId="ListLabel27">
    <w:name w:val="ListLabel 27"/>
    <w:rsid w:val="00994C93"/>
    <w:rPr>
      <w:rFonts w:ascii="Arial" w:hAnsi="Arial" w:cs="Courier New"/>
      <w:sz w:val="14"/>
    </w:rPr>
  </w:style>
  <w:style w:type="character" w:customStyle="1" w:styleId="ListLabel28">
    <w:name w:val="ListLabel 28"/>
    <w:rsid w:val="00994C93"/>
    <w:rPr>
      <w:rFonts w:cs="Courier New"/>
    </w:rPr>
  </w:style>
  <w:style w:type="character" w:customStyle="1" w:styleId="ListLabel29">
    <w:name w:val="ListLabel 29"/>
    <w:rsid w:val="00994C93"/>
    <w:rPr>
      <w:rFonts w:cs="Wingdings"/>
    </w:rPr>
  </w:style>
  <w:style w:type="character" w:customStyle="1" w:styleId="ListLabel30">
    <w:name w:val="ListLabel 30"/>
    <w:rsid w:val="00994C93"/>
    <w:rPr>
      <w:rFonts w:cs="Symbol"/>
    </w:rPr>
  </w:style>
  <w:style w:type="character" w:customStyle="1" w:styleId="ListLabel31">
    <w:name w:val="ListLabel 31"/>
    <w:rsid w:val="00994C93"/>
    <w:rPr>
      <w:rFonts w:cs="Courier New"/>
    </w:rPr>
  </w:style>
  <w:style w:type="character" w:customStyle="1" w:styleId="ListLabel32">
    <w:name w:val="ListLabel 32"/>
    <w:rsid w:val="00994C93"/>
    <w:rPr>
      <w:rFonts w:cs="Wingdings"/>
    </w:rPr>
  </w:style>
  <w:style w:type="character" w:customStyle="1" w:styleId="ListLabel33">
    <w:name w:val="ListLabel 33"/>
    <w:rsid w:val="00994C93"/>
    <w:rPr>
      <w:rFonts w:cs="Symbol"/>
    </w:rPr>
  </w:style>
  <w:style w:type="character" w:customStyle="1" w:styleId="ListLabel34">
    <w:name w:val="ListLabel 34"/>
    <w:rsid w:val="00994C93"/>
    <w:rPr>
      <w:rFonts w:cs="Courier New"/>
    </w:rPr>
  </w:style>
  <w:style w:type="character" w:customStyle="1" w:styleId="ListLabel35">
    <w:name w:val="ListLabel 35"/>
    <w:rsid w:val="00994C93"/>
    <w:rPr>
      <w:rFonts w:cs="Wingdings"/>
    </w:rPr>
  </w:style>
  <w:style w:type="character" w:customStyle="1" w:styleId="ListLabel36">
    <w:name w:val="ListLabel 36"/>
    <w:rsid w:val="00994C93"/>
    <w:rPr>
      <w:rFonts w:ascii="Arial" w:hAnsi="Arial" w:cs="Symbol"/>
      <w:sz w:val="15"/>
    </w:rPr>
  </w:style>
  <w:style w:type="character" w:customStyle="1" w:styleId="ListLabel37">
    <w:name w:val="ListLabel 37"/>
    <w:rsid w:val="00994C93"/>
    <w:rPr>
      <w:rFonts w:ascii="Arial" w:hAnsi="Arial"/>
      <w:b/>
      <w:i w:val="0"/>
      <w:sz w:val="15"/>
    </w:rPr>
  </w:style>
  <w:style w:type="character" w:customStyle="1" w:styleId="ListLabel38">
    <w:name w:val="ListLabel 38"/>
    <w:rsid w:val="00994C93"/>
    <w:rPr>
      <w:rFonts w:ascii="Arial" w:hAnsi="Arial"/>
      <w:i w:val="0"/>
      <w:sz w:val="15"/>
    </w:rPr>
  </w:style>
  <w:style w:type="character" w:customStyle="1" w:styleId="ListLabel39">
    <w:name w:val="ListLabel 39"/>
    <w:rsid w:val="00994C93"/>
    <w:rPr>
      <w:rFonts w:ascii="Arial" w:hAnsi="Arial" w:cs="Symbol"/>
      <w:sz w:val="15"/>
    </w:rPr>
  </w:style>
  <w:style w:type="character" w:customStyle="1" w:styleId="ListLabel40">
    <w:name w:val="ListLabel 40"/>
    <w:rsid w:val="00994C93"/>
    <w:rPr>
      <w:rFonts w:cs="Courier New"/>
      <w:sz w:val="14"/>
    </w:rPr>
  </w:style>
  <w:style w:type="character" w:customStyle="1" w:styleId="ListLabel41">
    <w:name w:val="ListLabel 41"/>
    <w:rsid w:val="00994C93"/>
    <w:rPr>
      <w:rFonts w:cs="Courier New"/>
    </w:rPr>
  </w:style>
  <w:style w:type="character" w:customStyle="1" w:styleId="ListLabel42">
    <w:name w:val="ListLabel 42"/>
    <w:rsid w:val="00994C93"/>
    <w:rPr>
      <w:rFonts w:cs="Wingdings"/>
    </w:rPr>
  </w:style>
  <w:style w:type="character" w:customStyle="1" w:styleId="ListLabel43">
    <w:name w:val="ListLabel 43"/>
    <w:rsid w:val="00994C93"/>
    <w:rPr>
      <w:rFonts w:cs="Symbol"/>
    </w:rPr>
  </w:style>
  <w:style w:type="character" w:customStyle="1" w:styleId="ListLabel44">
    <w:name w:val="ListLabel 44"/>
    <w:rsid w:val="00994C93"/>
    <w:rPr>
      <w:rFonts w:cs="Courier New"/>
    </w:rPr>
  </w:style>
  <w:style w:type="character" w:customStyle="1" w:styleId="ListLabel45">
    <w:name w:val="ListLabel 45"/>
    <w:rsid w:val="00994C93"/>
    <w:rPr>
      <w:rFonts w:cs="Wingdings"/>
    </w:rPr>
  </w:style>
  <w:style w:type="character" w:customStyle="1" w:styleId="ListLabel46">
    <w:name w:val="ListLabel 46"/>
    <w:rsid w:val="00994C93"/>
    <w:rPr>
      <w:rFonts w:cs="Symbol"/>
    </w:rPr>
  </w:style>
  <w:style w:type="character" w:customStyle="1" w:styleId="ListLabel47">
    <w:name w:val="ListLabel 47"/>
    <w:rsid w:val="00994C93"/>
    <w:rPr>
      <w:rFonts w:cs="Courier New"/>
    </w:rPr>
  </w:style>
  <w:style w:type="character" w:customStyle="1" w:styleId="ListLabel48">
    <w:name w:val="ListLabel 48"/>
    <w:rsid w:val="00994C93"/>
    <w:rPr>
      <w:rFonts w:cs="Wingdings"/>
    </w:rPr>
  </w:style>
  <w:style w:type="character" w:customStyle="1" w:styleId="ListLabel49">
    <w:name w:val="ListLabel 49"/>
    <w:rsid w:val="00994C93"/>
    <w:rPr>
      <w:rFonts w:ascii="Arial" w:hAnsi="Arial" w:cs="Symbol"/>
      <w:sz w:val="15"/>
    </w:rPr>
  </w:style>
  <w:style w:type="character" w:customStyle="1" w:styleId="ListLabel50">
    <w:name w:val="ListLabel 50"/>
    <w:rsid w:val="00994C93"/>
    <w:rPr>
      <w:rFonts w:ascii="Arial" w:hAnsi="Arial"/>
      <w:b/>
      <w:i w:val="0"/>
      <w:sz w:val="15"/>
    </w:rPr>
  </w:style>
  <w:style w:type="character" w:customStyle="1" w:styleId="ListLabel51">
    <w:name w:val="ListLabel 51"/>
    <w:rsid w:val="00994C93"/>
    <w:rPr>
      <w:rFonts w:ascii="Arial" w:hAnsi="Arial"/>
      <w:i w:val="0"/>
      <w:sz w:val="15"/>
    </w:rPr>
  </w:style>
  <w:style w:type="character" w:customStyle="1" w:styleId="ListLabel52">
    <w:name w:val="ListLabel 52"/>
    <w:rsid w:val="00994C93"/>
    <w:rPr>
      <w:rFonts w:ascii="Arial" w:hAnsi="Arial" w:cs="Symbol"/>
      <w:sz w:val="15"/>
    </w:rPr>
  </w:style>
  <w:style w:type="character" w:customStyle="1" w:styleId="ListLabel53">
    <w:name w:val="ListLabel 53"/>
    <w:rsid w:val="00994C93"/>
    <w:rPr>
      <w:rFonts w:cs="Courier New"/>
      <w:sz w:val="14"/>
    </w:rPr>
  </w:style>
  <w:style w:type="character" w:customStyle="1" w:styleId="ListLabel54">
    <w:name w:val="ListLabel 54"/>
    <w:rsid w:val="00994C93"/>
    <w:rPr>
      <w:rFonts w:cs="Courier New"/>
    </w:rPr>
  </w:style>
  <w:style w:type="character" w:customStyle="1" w:styleId="ListLabel55">
    <w:name w:val="ListLabel 55"/>
    <w:rsid w:val="00994C93"/>
    <w:rPr>
      <w:rFonts w:cs="Wingdings"/>
    </w:rPr>
  </w:style>
  <w:style w:type="character" w:customStyle="1" w:styleId="ListLabel56">
    <w:name w:val="ListLabel 56"/>
    <w:rsid w:val="00994C93"/>
    <w:rPr>
      <w:rFonts w:cs="Symbol"/>
    </w:rPr>
  </w:style>
  <w:style w:type="character" w:customStyle="1" w:styleId="ListLabel57">
    <w:name w:val="ListLabel 57"/>
    <w:rsid w:val="00994C93"/>
    <w:rPr>
      <w:rFonts w:cs="Courier New"/>
    </w:rPr>
  </w:style>
  <w:style w:type="character" w:customStyle="1" w:styleId="ListLabel58">
    <w:name w:val="ListLabel 58"/>
    <w:rsid w:val="00994C93"/>
    <w:rPr>
      <w:rFonts w:cs="Wingdings"/>
    </w:rPr>
  </w:style>
  <w:style w:type="character" w:customStyle="1" w:styleId="ListLabel59">
    <w:name w:val="ListLabel 59"/>
    <w:rsid w:val="00994C93"/>
    <w:rPr>
      <w:rFonts w:cs="Symbol"/>
    </w:rPr>
  </w:style>
  <w:style w:type="character" w:customStyle="1" w:styleId="ListLabel60">
    <w:name w:val="ListLabel 60"/>
    <w:rsid w:val="00994C93"/>
    <w:rPr>
      <w:rFonts w:cs="Courier New"/>
    </w:rPr>
  </w:style>
  <w:style w:type="character" w:customStyle="1" w:styleId="ListLabel61">
    <w:name w:val="ListLabel 61"/>
    <w:rsid w:val="00994C93"/>
    <w:rPr>
      <w:rFonts w:cs="Wingdings"/>
    </w:rPr>
  </w:style>
  <w:style w:type="character" w:customStyle="1" w:styleId="ListLabel62">
    <w:name w:val="ListLabel 62"/>
    <w:rsid w:val="00994C93"/>
    <w:rPr>
      <w:rFonts w:ascii="Arial" w:hAnsi="Arial" w:cs="Symbol"/>
      <w:sz w:val="15"/>
    </w:rPr>
  </w:style>
  <w:style w:type="character" w:customStyle="1" w:styleId="ListLabel63">
    <w:name w:val="ListLabel 63"/>
    <w:rsid w:val="00994C93"/>
    <w:rPr>
      <w:rFonts w:ascii="Arial" w:hAnsi="Arial"/>
      <w:b/>
      <w:i w:val="0"/>
      <w:sz w:val="15"/>
    </w:rPr>
  </w:style>
  <w:style w:type="character" w:customStyle="1" w:styleId="ListLabel64">
    <w:name w:val="ListLabel 64"/>
    <w:rsid w:val="00994C93"/>
    <w:rPr>
      <w:rFonts w:ascii="Arial" w:hAnsi="Arial"/>
      <w:i w:val="0"/>
      <w:sz w:val="15"/>
    </w:rPr>
  </w:style>
  <w:style w:type="character" w:customStyle="1" w:styleId="ListLabel65">
    <w:name w:val="ListLabel 65"/>
    <w:rsid w:val="00994C93"/>
    <w:rPr>
      <w:rFonts w:ascii="Arial" w:hAnsi="Arial" w:cs="Symbol"/>
      <w:sz w:val="15"/>
    </w:rPr>
  </w:style>
  <w:style w:type="character" w:customStyle="1" w:styleId="ListLabel66">
    <w:name w:val="ListLabel 66"/>
    <w:rsid w:val="00994C93"/>
    <w:rPr>
      <w:rFonts w:cs="Courier New"/>
      <w:sz w:val="14"/>
    </w:rPr>
  </w:style>
  <w:style w:type="character" w:customStyle="1" w:styleId="ListLabel67">
    <w:name w:val="ListLabel 67"/>
    <w:rsid w:val="00994C93"/>
    <w:rPr>
      <w:rFonts w:cs="Courier New"/>
    </w:rPr>
  </w:style>
  <w:style w:type="character" w:customStyle="1" w:styleId="ListLabel68">
    <w:name w:val="ListLabel 68"/>
    <w:rsid w:val="00994C93"/>
    <w:rPr>
      <w:rFonts w:cs="Wingdings"/>
    </w:rPr>
  </w:style>
  <w:style w:type="character" w:customStyle="1" w:styleId="ListLabel69">
    <w:name w:val="ListLabel 69"/>
    <w:rsid w:val="00994C93"/>
    <w:rPr>
      <w:rFonts w:cs="Symbol"/>
    </w:rPr>
  </w:style>
  <w:style w:type="character" w:customStyle="1" w:styleId="ListLabel70">
    <w:name w:val="ListLabel 70"/>
    <w:rsid w:val="00994C93"/>
    <w:rPr>
      <w:rFonts w:cs="Courier New"/>
    </w:rPr>
  </w:style>
  <w:style w:type="character" w:customStyle="1" w:styleId="ListLabel71">
    <w:name w:val="ListLabel 71"/>
    <w:rsid w:val="00994C93"/>
    <w:rPr>
      <w:rFonts w:cs="Wingdings"/>
    </w:rPr>
  </w:style>
  <w:style w:type="character" w:customStyle="1" w:styleId="ListLabel72">
    <w:name w:val="ListLabel 72"/>
    <w:rsid w:val="00994C93"/>
    <w:rPr>
      <w:rFonts w:cs="Symbol"/>
    </w:rPr>
  </w:style>
  <w:style w:type="character" w:customStyle="1" w:styleId="ListLabel73">
    <w:name w:val="ListLabel 73"/>
    <w:rsid w:val="00994C93"/>
    <w:rPr>
      <w:rFonts w:cs="Courier New"/>
    </w:rPr>
  </w:style>
  <w:style w:type="character" w:customStyle="1" w:styleId="ListLabel74">
    <w:name w:val="ListLabel 74"/>
    <w:rsid w:val="00994C93"/>
    <w:rPr>
      <w:rFonts w:cs="Wingdings"/>
    </w:rPr>
  </w:style>
  <w:style w:type="paragraph" w:customStyle="1" w:styleId="Titolo10">
    <w:name w:val="Titolo1"/>
    <w:basedOn w:val="Normale"/>
    <w:next w:val="Corpotesto"/>
    <w:rsid w:val="00994C93"/>
    <w:pPr>
      <w:keepNext/>
      <w:suppressAutoHyphens/>
      <w:spacing w:before="240" w:after="120" w:line="240" w:lineRule="auto"/>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994C93"/>
    <w:pPr>
      <w:suppressAutoHyphens/>
      <w:overflowPunct/>
      <w:autoSpaceDE/>
      <w:autoSpaceDN/>
      <w:adjustRightInd/>
      <w:spacing w:before="0" w:after="140" w:line="288" w:lineRule="auto"/>
      <w:ind w:firstLine="0"/>
      <w:jc w:val="left"/>
      <w:textAlignment w:val="auto"/>
    </w:pPr>
    <w:rPr>
      <w:rFonts w:ascii="Times New Roman" w:eastAsia="Calibri" w:hAnsi="Times New Roman" w:cs="Mangal"/>
      <w:color w:val="00000A"/>
      <w:kern w:val="1"/>
      <w:szCs w:val="22"/>
      <w:lang w:bidi="it-IT"/>
    </w:rPr>
  </w:style>
  <w:style w:type="paragraph" w:styleId="Didascalia">
    <w:name w:val="caption"/>
    <w:basedOn w:val="Normale"/>
    <w:qFormat/>
    <w:rsid w:val="00994C93"/>
    <w:pPr>
      <w:suppressLineNumbers/>
      <w:suppressAutoHyphens/>
      <w:spacing w:before="120" w:after="120" w:line="240" w:lineRule="auto"/>
    </w:pPr>
    <w:rPr>
      <w:rFonts w:ascii="Times New Roman" w:hAnsi="Times New Roman" w:cs="Mangal"/>
      <w:i/>
      <w:iCs/>
      <w:color w:val="00000A"/>
      <w:kern w:val="1"/>
      <w:sz w:val="24"/>
      <w:szCs w:val="24"/>
      <w:lang w:eastAsia="it-IT" w:bidi="it-IT"/>
    </w:rPr>
  </w:style>
  <w:style w:type="paragraph" w:customStyle="1" w:styleId="Indice">
    <w:name w:val="Indice"/>
    <w:basedOn w:val="Normale"/>
    <w:rsid w:val="00994C93"/>
    <w:pPr>
      <w:suppressLineNumbers/>
      <w:suppressAutoHyphens/>
      <w:spacing w:before="120" w:after="120" w:line="240" w:lineRule="auto"/>
    </w:pPr>
    <w:rPr>
      <w:rFonts w:ascii="Times New Roman" w:hAnsi="Times New Roman" w:cs="Mangal"/>
      <w:color w:val="00000A"/>
      <w:kern w:val="1"/>
      <w:sz w:val="24"/>
      <w:lang w:eastAsia="it-IT" w:bidi="it-IT"/>
    </w:rPr>
  </w:style>
  <w:style w:type="paragraph" w:customStyle="1" w:styleId="NormalBold">
    <w:name w:val="NormalBold"/>
    <w:basedOn w:val="Normale"/>
    <w:rsid w:val="00994C93"/>
    <w:pPr>
      <w:widowControl w:val="0"/>
      <w:suppressAutoHyphens/>
      <w:spacing w:after="0" w:line="240" w:lineRule="auto"/>
    </w:pPr>
    <w:rPr>
      <w:rFonts w:ascii="Times New Roman" w:eastAsia="Times New Roman" w:hAnsi="Times New Roman"/>
      <w:b/>
      <w:color w:val="00000A"/>
      <w:kern w:val="1"/>
      <w:sz w:val="24"/>
      <w:lang w:eastAsia="it-IT" w:bidi="it-IT"/>
    </w:rPr>
  </w:style>
  <w:style w:type="paragraph" w:customStyle="1" w:styleId="Testonotaapidipagina1">
    <w:name w:val="Testo nota a piè di pagina1"/>
    <w:basedOn w:val="Normale"/>
    <w:rsid w:val="00994C93"/>
    <w:pPr>
      <w:suppressAutoHyphens/>
      <w:spacing w:after="0" w:line="240" w:lineRule="auto"/>
      <w:ind w:left="720" w:hanging="720"/>
    </w:pPr>
    <w:rPr>
      <w:rFonts w:ascii="Times New Roman" w:hAnsi="Times New Roman"/>
      <w:color w:val="00000A"/>
      <w:kern w:val="1"/>
      <w:sz w:val="20"/>
      <w:szCs w:val="20"/>
      <w:lang w:eastAsia="it-IT" w:bidi="it-IT"/>
    </w:rPr>
  </w:style>
  <w:style w:type="paragraph" w:customStyle="1" w:styleId="Text1">
    <w:name w:val="Text 1"/>
    <w:basedOn w:val="Normale"/>
    <w:rsid w:val="00994C93"/>
    <w:pPr>
      <w:suppressAutoHyphens/>
      <w:spacing w:before="120" w:after="120" w:line="240" w:lineRule="auto"/>
      <w:ind w:left="850"/>
    </w:pPr>
    <w:rPr>
      <w:rFonts w:ascii="Times New Roman" w:hAnsi="Times New Roman"/>
      <w:color w:val="00000A"/>
      <w:kern w:val="1"/>
      <w:sz w:val="24"/>
      <w:lang w:eastAsia="it-IT" w:bidi="it-IT"/>
    </w:rPr>
  </w:style>
  <w:style w:type="paragraph" w:customStyle="1" w:styleId="NormalLeft">
    <w:name w:val="Normal Left"/>
    <w:basedOn w:val="Normale"/>
    <w:rsid w:val="00994C93"/>
    <w:pPr>
      <w:suppressAutoHyphens/>
      <w:spacing w:before="120" w:after="120" w:line="240" w:lineRule="auto"/>
    </w:pPr>
    <w:rPr>
      <w:rFonts w:ascii="Times New Roman" w:hAnsi="Times New Roman"/>
      <w:color w:val="00000A"/>
      <w:kern w:val="1"/>
      <w:sz w:val="24"/>
      <w:lang w:eastAsia="it-IT" w:bidi="it-IT"/>
    </w:rPr>
  </w:style>
  <w:style w:type="paragraph" w:customStyle="1" w:styleId="Tiret0">
    <w:name w:val="Tiret 0"/>
    <w:basedOn w:val="Normale"/>
    <w:rsid w:val="00994C93"/>
    <w:pPr>
      <w:suppressAutoHyphens/>
      <w:spacing w:before="120" w:after="120" w:line="240" w:lineRule="auto"/>
    </w:pPr>
    <w:rPr>
      <w:rFonts w:ascii="Times New Roman" w:hAnsi="Times New Roman"/>
      <w:color w:val="00000A"/>
      <w:kern w:val="1"/>
      <w:sz w:val="24"/>
      <w:lang w:eastAsia="it-IT" w:bidi="it-IT"/>
    </w:rPr>
  </w:style>
  <w:style w:type="paragraph" w:customStyle="1" w:styleId="Tiret1">
    <w:name w:val="Tiret 1"/>
    <w:basedOn w:val="Normale"/>
    <w:rsid w:val="00994C93"/>
    <w:pPr>
      <w:suppressAutoHyphens/>
      <w:spacing w:before="120" w:after="120" w:line="240" w:lineRule="auto"/>
    </w:pPr>
    <w:rPr>
      <w:rFonts w:ascii="Times New Roman" w:hAnsi="Times New Roman"/>
      <w:color w:val="00000A"/>
      <w:kern w:val="1"/>
      <w:sz w:val="24"/>
      <w:lang w:eastAsia="it-IT" w:bidi="it-IT"/>
    </w:rPr>
  </w:style>
  <w:style w:type="paragraph" w:customStyle="1" w:styleId="NumPar1">
    <w:name w:val="NumPar 1"/>
    <w:basedOn w:val="Normale"/>
    <w:rsid w:val="00994C93"/>
    <w:pPr>
      <w:suppressAutoHyphens/>
      <w:spacing w:before="120" w:after="120" w:line="240" w:lineRule="auto"/>
    </w:pPr>
    <w:rPr>
      <w:rFonts w:ascii="Times New Roman" w:hAnsi="Times New Roman"/>
      <w:color w:val="00000A"/>
      <w:kern w:val="1"/>
      <w:sz w:val="24"/>
      <w:lang w:eastAsia="it-IT" w:bidi="it-IT"/>
    </w:rPr>
  </w:style>
  <w:style w:type="paragraph" w:customStyle="1" w:styleId="NumPar2">
    <w:name w:val="NumPar 2"/>
    <w:basedOn w:val="Normale"/>
    <w:rsid w:val="00994C93"/>
    <w:pPr>
      <w:suppressAutoHyphens/>
      <w:spacing w:before="120" w:after="120" w:line="240" w:lineRule="auto"/>
    </w:pPr>
    <w:rPr>
      <w:rFonts w:ascii="Times New Roman" w:hAnsi="Times New Roman"/>
      <w:color w:val="00000A"/>
      <w:kern w:val="1"/>
      <w:sz w:val="24"/>
      <w:lang w:eastAsia="it-IT" w:bidi="it-IT"/>
    </w:rPr>
  </w:style>
  <w:style w:type="paragraph" w:customStyle="1" w:styleId="NumPar3">
    <w:name w:val="NumPar 3"/>
    <w:basedOn w:val="Normale"/>
    <w:rsid w:val="00994C93"/>
    <w:pPr>
      <w:suppressAutoHyphens/>
      <w:spacing w:before="120" w:after="120" w:line="240" w:lineRule="auto"/>
    </w:pPr>
    <w:rPr>
      <w:rFonts w:ascii="Times New Roman" w:hAnsi="Times New Roman"/>
      <w:color w:val="00000A"/>
      <w:kern w:val="1"/>
      <w:sz w:val="24"/>
      <w:lang w:eastAsia="it-IT" w:bidi="it-IT"/>
    </w:rPr>
  </w:style>
  <w:style w:type="paragraph" w:customStyle="1" w:styleId="NumPar4">
    <w:name w:val="NumPar 4"/>
    <w:basedOn w:val="Normale"/>
    <w:rsid w:val="00994C93"/>
    <w:pPr>
      <w:suppressAutoHyphens/>
      <w:spacing w:before="120" w:after="120" w:line="240" w:lineRule="auto"/>
    </w:pPr>
    <w:rPr>
      <w:rFonts w:ascii="Times New Roman" w:hAnsi="Times New Roman"/>
      <w:color w:val="00000A"/>
      <w:kern w:val="1"/>
      <w:sz w:val="24"/>
      <w:lang w:eastAsia="it-IT" w:bidi="it-IT"/>
    </w:rPr>
  </w:style>
  <w:style w:type="paragraph" w:customStyle="1" w:styleId="ChapterTitle">
    <w:name w:val="ChapterTitle"/>
    <w:basedOn w:val="Normale"/>
    <w:rsid w:val="00994C93"/>
    <w:pPr>
      <w:keepNext/>
      <w:suppressAutoHyphens/>
      <w:spacing w:before="120" w:after="360" w:line="240" w:lineRule="auto"/>
      <w:jc w:val="center"/>
    </w:pPr>
    <w:rPr>
      <w:rFonts w:ascii="Times New Roman" w:hAnsi="Times New Roman"/>
      <w:b/>
      <w:color w:val="00000A"/>
      <w:kern w:val="1"/>
      <w:sz w:val="32"/>
      <w:lang w:eastAsia="it-IT" w:bidi="it-IT"/>
    </w:rPr>
  </w:style>
  <w:style w:type="paragraph" w:customStyle="1" w:styleId="SectionTitle">
    <w:name w:val="SectionTitle"/>
    <w:basedOn w:val="Normale"/>
    <w:rsid w:val="00994C93"/>
    <w:pPr>
      <w:keepNext/>
      <w:suppressAutoHyphens/>
      <w:spacing w:before="120" w:after="360" w:line="240" w:lineRule="auto"/>
      <w:jc w:val="center"/>
    </w:pPr>
    <w:rPr>
      <w:rFonts w:ascii="Times New Roman" w:hAnsi="Times New Roman"/>
      <w:b/>
      <w:smallCaps/>
      <w:color w:val="00000A"/>
      <w:kern w:val="1"/>
      <w:sz w:val="28"/>
      <w:lang w:eastAsia="it-IT" w:bidi="it-IT"/>
    </w:rPr>
  </w:style>
  <w:style w:type="paragraph" w:customStyle="1" w:styleId="Annexetitre">
    <w:name w:val="Annexe titre"/>
    <w:basedOn w:val="Normale"/>
    <w:rsid w:val="00994C93"/>
    <w:pPr>
      <w:suppressAutoHyphens/>
      <w:spacing w:before="120" w:after="120" w:line="240" w:lineRule="auto"/>
      <w:jc w:val="center"/>
    </w:pPr>
    <w:rPr>
      <w:rFonts w:ascii="Times New Roman" w:hAnsi="Times New Roman"/>
      <w:b/>
      <w:color w:val="00000A"/>
      <w:kern w:val="1"/>
      <w:sz w:val="24"/>
      <w:u w:val="single"/>
      <w:lang w:eastAsia="it-IT" w:bidi="it-IT"/>
    </w:rPr>
  </w:style>
  <w:style w:type="paragraph" w:customStyle="1" w:styleId="Titrearticle">
    <w:name w:val="Titre article"/>
    <w:basedOn w:val="Normale"/>
    <w:rsid w:val="00994C93"/>
    <w:pPr>
      <w:keepNext/>
      <w:suppressAutoHyphens/>
      <w:spacing w:before="360" w:after="120" w:line="240" w:lineRule="auto"/>
      <w:jc w:val="center"/>
    </w:pPr>
    <w:rPr>
      <w:rFonts w:ascii="Times New Roman" w:hAnsi="Times New Roman"/>
      <w:i/>
      <w:color w:val="00000A"/>
      <w:kern w:val="1"/>
      <w:sz w:val="24"/>
      <w:lang w:eastAsia="it-IT" w:bidi="it-IT"/>
    </w:rPr>
  </w:style>
  <w:style w:type="paragraph" w:customStyle="1" w:styleId="Paragrafoelenco1">
    <w:name w:val="Paragrafo elenco1"/>
    <w:basedOn w:val="Normale"/>
    <w:rsid w:val="00994C93"/>
    <w:pPr>
      <w:suppressAutoHyphens/>
      <w:spacing w:before="120" w:after="120" w:line="240" w:lineRule="auto"/>
      <w:ind w:left="720"/>
      <w:contextualSpacing/>
    </w:pPr>
    <w:rPr>
      <w:rFonts w:ascii="Times New Roman" w:hAnsi="Times New Roman"/>
      <w:color w:val="00000A"/>
      <w:kern w:val="1"/>
      <w:sz w:val="24"/>
      <w:lang w:eastAsia="it-IT" w:bidi="it-IT"/>
    </w:rPr>
  </w:style>
  <w:style w:type="paragraph" w:customStyle="1" w:styleId="Testofumetto1">
    <w:name w:val="Testo fumetto1"/>
    <w:basedOn w:val="Normale"/>
    <w:rsid w:val="00994C93"/>
    <w:pPr>
      <w:suppressAutoHyphens/>
      <w:spacing w:after="0" w:line="240" w:lineRule="auto"/>
    </w:pPr>
    <w:rPr>
      <w:rFonts w:ascii="Tahoma" w:hAnsi="Tahoma" w:cs="Tahoma"/>
      <w:color w:val="00000A"/>
      <w:kern w:val="1"/>
      <w:sz w:val="16"/>
      <w:szCs w:val="16"/>
      <w:lang w:eastAsia="it-IT" w:bidi="it-IT"/>
    </w:rPr>
  </w:style>
  <w:style w:type="paragraph" w:customStyle="1" w:styleId="NormaleWeb1">
    <w:name w:val="Normale (Web)1"/>
    <w:basedOn w:val="Normale"/>
    <w:rsid w:val="00994C93"/>
    <w:pPr>
      <w:suppressAutoHyphens/>
      <w:spacing w:before="280" w:after="280" w:line="240" w:lineRule="auto"/>
    </w:pPr>
    <w:rPr>
      <w:rFonts w:ascii="Times New Roman" w:eastAsia="Times New Roman" w:hAnsi="Times New Roman"/>
      <w:color w:val="00000A"/>
      <w:kern w:val="1"/>
      <w:sz w:val="24"/>
      <w:szCs w:val="24"/>
      <w:lang w:eastAsia="it-IT"/>
    </w:rPr>
  </w:style>
  <w:style w:type="paragraph" w:customStyle="1" w:styleId="Contenutotabella">
    <w:name w:val="Contenuto tabella"/>
    <w:basedOn w:val="Normale"/>
    <w:rsid w:val="00994C93"/>
    <w:pPr>
      <w:suppressAutoHyphens/>
      <w:spacing w:before="120" w:after="120" w:line="240" w:lineRule="auto"/>
    </w:pPr>
    <w:rPr>
      <w:rFonts w:ascii="Times New Roman" w:hAnsi="Times New Roman"/>
      <w:color w:val="00000A"/>
      <w:kern w:val="1"/>
      <w:sz w:val="24"/>
      <w:lang w:eastAsia="it-IT" w:bidi="it-IT"/>
    </w:rPr>
  </w:style>
  <w:style w:type="paragraph" w:customStyle="1" w:styleId="Titolotabella">
    <w:name w:val="Titolo tabella"/>
    <w:basedOn w:val="Contenutotabella"/>
    <w:rsid w:val="00994C93"/>
  </w:style>
  <w:style w:type="paragraph" w:customStyle="1" w:styleId="western">
    <w:name w:val="western"/>
    <w:basedOn w:val="Normale"/>
    <w:rsid w:val="00994C93"/>
    <w:pPr>
      <w:spacing w:before="100" w:beforeAutospacing="1" w:after="142" w:line="288" w:lineRule="auto"/>
    </w:pPr>
    <w:rPr>
      <w:rFonts w:ascii="Times New Roman" w:eastAsia="Times New Roman" w:hAnsi="Times New Roman"/>
      <w:sz w:val="24"/>
      <w:szCs w:val="24"/>
      <w:lang w:eastAsia="it-IT"/>
    </w:rPr>
  </w:style>
  <w:style w:type="character" w:customStyle="1" w:styleId="small">
    <w:name w:val="small"/>
    <w:basedOn w:val="Carpredefinitoparagrafo"/>
    <w:rsid w:val="00994C93"/>
  </w:style>
  <w:style w:type="character" w:customStyle="1" w:styleId="TestofumettoCarattere1">
    <w:name w:val="Testo fumetto Carattere1"/>
    <w:uiPriority w:val="99"/>
    <w:semiHidden/>
    <w:rsid w:val="00994C93"/>
    <w:rPr>
      <w:rFonts w:ascii="Tahoma" w:eastAsia="Calibri" w:hAnsi="Tahoma" w:cs="Tahoma"/>
      <w:color w:val="00000A"/>
      <w:kern w:val="1"/>
      <w:sz w:val="16"/>
      <w:szCs w:val="16"/>
      <w:lang w:bidi="it-IT"/>
    </w:rPr>
  </w:style>
  <w:style w:type="character" w:customStyle="1" w:styleId="ParagrafoelencoCarattere">
    <w:name w:val="Paragrafo elenco Carattere"/>
    <w:link w:val="Paragrafoelenco"/>
    <w:uiPriority w:val="34"/>
    <w:rsid w:val="00825895"/>
    <w:rPr>
      <w:rFonts w:ascii="Calibri" w:eastAsia="Calibri" w:hAnsi="Calibri" w:cs="Times New Roman"/>
    </w:rPr>
  </w:style>
  <w:style w:type="table" w:customStyle="1" w:styleId="Grigliatabella1">
    <w:name w:val="Griglia tabella1"/>
    <w:basedOn w:val="Tabellanormale"/>
    <w:next w:val="Grigliatabella"/>
    <w:uiPriority w:val="59"/>
    <w:rsid w:val="003E4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046224">
      <w:bodyDiv w:val="1"/>
      <w:marLeft w:val="0"/>
      <w:marRight w:val="0"/>
      <w:marTop w:val="0"/>
      <w:marBottom w:val="0"/>
      <w:divBdr>
        <w:top w:val="none" w:sz="0" w:space="0" w:color="auto"/>
        <w:left w:val="none" w:sz="0" w:space="0" w:color="auto"/>
        <w:bottom w:val="none" w:sz="0" w:space="0" w:color="auto"/>
        <w:right w:val="none" w:sz="0" w:space="0" w:color="auto"/>
      </w:divBdr>
    </w:div>
    <w:div w:id="462845865">
      <w:bodyDiv w:val="1"/>
      <w:marLeft w:val="0"/>
      <w:marRight w:val="0"/>
      <w:marTop w:val="0"/>
      <w:marBottom w:val="0"/>
      <w:divBdr>
        <w:top w:val="none" w:sz="0" w:space="0" w:color="auto"/>
        <w:left w:val="none" w:sz="0" w:space="0" w:color="auto"/>
        <w:bottom w:val="none" w:sz="0" w:space="0" w:color="auto"/>
        <w:right w:val="none" w:sz="0" w:space="0" w:color="auto"/>
      </w:divBdr>
    </w:div>
    <w:div w:id="668677713">
      <w:bodyDiv w:val="1"/>
      <w:marLeft w:val="0"/>
      <w:marRight w:val="0"/>
      <w:marTop w:val="0"/>
      <w:marBottom w:val="0"/>
      <w:divBdr>
        <w:top w:val="none" w:sz="0" w:space="0" w:color="auto"/>
        <w:left w:val="none" w:sz="0" w:space="0" w:color="auto"/>
        <w:bottom w:val="none" w:sz="0" w:space="0" w:color="auto"/>
        <w:right w:val="none" w:sz="0" w:space="0" w:color="auto"/>
      </w:divBdr>
    </w:div>
    <w:div w:id="874730955">
      <w:bodyDiv w:val="1"/>
      <w:marLeft w:val="0"/>
      <w:marRight w:val="0"/>
      <w:marTop w:val="0"/>
      <w:marBottom w:val="0"/>
      <w:divBdr>
        <w:top w:val="none" w:sz="0" w:space="0" w:color="auto"/>
        <w:left w:val="none" w:sz="0" w:space="0" w:color="auto"/>
        <w:bottom w:val="none" w:sz="0" w:space="0" w:color="auto"/>
        <w:right w:val="none" w:sz="0" w:space="0" w:color="auto"/>
      </w:divBdr>
    </w:div>
    <w:div w:id="1182937919">
      <w:bodyDiv w:val="1"/>
      <w:marLeft w:val="0"/>
      <w:marRight w:val="0"/>
      <w:marTop w:val="0"/>
      <w:marBottom w:val="0"/>
      <w:divBdr>
        <w:top w:val="none" w:sz="0" w:space="0" w:color="auto"/>
        <w:left w:val="none" w:sz="0" w:space="0" w:color="auto"/>
        <w:bottom w:val="none" w:sz="0" w:space="0" w:color="auto"/>
        <w:right w:val="none" w:sz="0" w:space="0" w:color="auto"/>
      </w:divBdr>
    </w:div>
    <w:div w:id="1231968066">
      <w:bodyDiv w:val="1"/>
      <w:marLeft w:val="0"/>
      <w:marRight w:val="0"/>
      <w:marTop w:val="0"/>
      <w:marBottom w:val="0"/>
      <w:divBdr>
        <w:top w:val="none" w:sz="0" w:space="0" w:color="auto"/>
        <w:left w:val="none" w:sz="0" w:space="0" w:color="auto"/>
        <w:bottom w:val="none" w:sz="0" w:space="0" w:color="auto"/>
        <w:right w:val="none" w:sz="0" w:space="0" w:color="auto"/>
      </w:divBdr>
    </w:div>
    <w:div w:id="1264220246">
      <w:bodyDiv w:val="1"/>
      <w:marLeft w:val="0"/>
      <w:marRight w:val="0"/>
      <w:marTop w:val="0"/>
      <w:marBottom w:val="0"/>
      <w:divBdr>
        <w:top w:val="none" w:sz="0" w:space="0" w:color="auto"/>
        <w:left w:val="none" w:sz="0" w:space="0" w:color="auto"/>
        <w:bottom w:val="none" w:sz="0" w:space="0" w:color="auto"/>
        <w:right w:val="none" w:sz="0" w:space="0" w:color="auto"/>
      </w:divBdr>
    </w:div>
    <w:div w:id="1810441541">
      <w:bodyDiv w:val="1"/>
      <w:marLeft w:val="0"/>
      <w:marRight w:val="0"/>
      <w:marTop w:val="0"/>
      <w:marBottom w:val="0"/>
      <w:divBdr>
        <w:top w:val="none" w:sz="0" w:space="0" w:color="auto"/>
        <w:left w:val="none" w:sz="0" w:space="0" w:color="auto"/>
        <w:bottom w:val="none" w:sz="0" w:space="0" w:color="auto"/>
        <w:right w:val="none" w:sz="0" w:space="0" w:color="auto"/>
      </w:divBdr>
    </w:div>
    <w:div w:id="2060395029">
      <w:bodyDiv w:val="1"/>
      <w:marLeft w:val="0"/>
      <w:marRight w:val="0"/>
      <w:marTop w:val="0"/>
      <w:marBottom w:val="0"/>
      <w:divBdr>
        <w:top w:val="none" w:sz="0" w:space="0" w:color="auto"/>
        <w:left w:val="none" w:sz="0" w:space="0" w:color="auto"/>
        <w:bottom w:val="none" w:sz="0" w:space="0" w:color="auto"/>
        <w:right w:val="none" w:sz="0" w:space="0" w:color="auto"/>
      </w:divBdr>
    </w:div>
    <w:div w:id="206355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84D08-CE1C-4EB6-964A-D21D14C1C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4267</Words>
  <Characters>24325</Characters>
  <Application>Microsoft Office Word</Application>
  <DocSecurity>0</DocSecurity>
  <Lines>202</Lines>
  <Paragraphs>57</Paragraphs>
  <ScaleCrop>false</ScaleCrop>
  <HeadingPairs>
    <vt:vector size="2" baseType="variant">
      <vt:variant>
        <vt:lpstr>Titolo</vt:lpstr>
      </vt:variant>
      <vt:variant>
        <vt:i4>1</vt:i4>
      </vt:variant>
    </vt:vector>
  </HeadingPairs>
  <TitlesOfParts>
    <vt:vector size="1" baseType="lpstr">
      <vt:lpstr/>
    </vt:vector>
  </TitlesOfParts>
  <Company>Postel S.P.A.</Company>
  <LinksUpToDate>false</LinksUpToDate>
  <CharactersWithSpaces>28535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Cristina Scussel</cp:lastModifiedBy>
  <cp:revision>3</cp:revision>
  <cp:lastPrinted>2014-06-04T14:17:00Z</cp:lastPrinted>
  <dcterms:created xsi:type="dcterms:W3CDTF">2024-04-11T06:53:00Z</dcterms:created>
  <dcterms:modified xsi:type="dcterms:W3CDTF">2024-04-11T06:58:00Z</dcterms:modified>
</cp:coreProperties>
</file>